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0" w:line="240" w:lineRule="auto"/>
        <w:jc w:val="center"/>
        <w:rPr>
          <w:rFonts w:ascii="Calibri" w:cs="Calibri" w:eastAsia="Calibri" w:hAnsi="Calibri"/>
          <w:b w:val="1"/>
          <w:sz w:val="56"/>
          <w:szCs w:val="56"/>
        </w:rPr>
      </w:pPr>
      <w:r w:rsidDel="00000000" w:rsidR="00000000" w:rsidRPr="00000000">
        <w:rPr>
          <w:rtl w:val="0"/>
        </w:rPr>
      </w:r>
    </w:p>
    <w:p w:rsidR="00000000" w:rsidDel="00000000" w:rsidP="00000000" w:rsidRDefault="00000000" w:rsidRPr="00000000" w14:paraId="00000002">
      <w:pPr>
        <w:spacing w:after="120" w:before="0" w:line="240" w:lineRule="auto"/>
        <w:jc w:val="center"/>
        <w:rPr>
          <w:b w:val="1"/>
          <w:sz w:val="56"/>
          <w:szCs w:val="56"/>
        </w:rPr>
      </w:pPr>
      <w:r w:rsidDel="00000000" w:rsidR="00000000" w:rsidRPr="00000000">
        <w:rPr>
          <w:rtl w:val="0"/>
        </w:rPr>
      </w:r>
    </w:p>
    <w:p w:rsidR="00000000" w:rsidDel="00000000" w:rsidP="00000000" w:rsidRDefault="00000000" w:rsidRPr="00000000" w14:paraId="00000003">
      <w:pPr>
        <w:spacing w:after="120" w:before="0" w:line="240" w:lineRule="auto"/>
        <w:jc w:val="center"/>
        <w:rPr>
          <w:b w:val="1"/>
          <w:sz w:val="56"/>
          <w:szCs w:val="56"/>
        </w:rPr>
      </w:pPr>
      <w:r w:rsidDel="00000000" w:rsidR="00000000" w:rsidRPr="00000000">
        <w:rPr>
          <w:b w:val="1"/>
          <w:sz w:val="56"/>
          <w:szCs w:val="56"/>
        </w:rPr>
        <w:drawing>
          <wp:inline distB="114300" distT="114300" distL="114300" distR="114300">
            <wp:extent cx="2477569" cy="1787843"/>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77569" cy="178784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120" w:before="0" w:line="240" w:lineRule="auto"/>
        <w:jc w:val="center"/>
        <w:rPr>
          <w:b w:val="1"/>
          <w:sz w:val="56"/>
          <w:szCs w:val="56"/>
        </w:rPr>
      </w:pPr>
      <w:r w:rsidDel="00000000" w:rsidR="00000000" w:rsidRPr="00000000">
        <w:rPr>
          <w:rtl w:val="0"/>
        </w:rPr>
      </w:r>
    </w:p>
    <w:p w:rsidR="00000000" w:rsidDel="00000000" w:rsidP="00000000" w:rsidRDefault="00000000" w:rsidRPr="00000000" w14:paraId="00000005">
      <w:pPr>
        <w:spacing w:line="240" w:lineRule="auto"/>
        <w:jc w:val="center"/>
        <w:rPr/>
      </w:pPr>
      <w:r w:rsidDel="00000000" w:rsidR="00000000" w:rsidRPr="00000000">
        <w:rPr>
          <w:rFonts w:ascii="Calibri" w:cs="Calibri" w:eastAsia="Calibri" w:hAnsi="Calibri"/>
          <w:b w:val="1"/>
          <w:sz w:val="48"/>
          <w:szCs w:val="48"/>
          <w:rtl w:val="0"/>
        </w:rPr>
        <w:t xml:space="preserve">Plan for</w:t>
      </w:r>
      <w:r w:rsidDel="00000000" w:rsidR="00000000" w:rsidRPr="00000000">
        <w:rPr>
          <w:rtl w:val="0"/>
        </w:rPr>
      </w:r>
    </w:p>
    <w:p w:rsidR="00000000" w:rsidDel="00000000" w:rsidP="00000000" w:rsidRDefault="00000000" w:rsidRPr="00000000" w14:paraId="00000006">
      <w:pPr>
        <w:spacing w:line="240" w:lineRule="auto"/>
        <w:jc w:val="center"/>
        <w:rPr/>
      </w:pPr>
      <w:r w:rsidDel="00000000" w:rsidR="00000000" w:rsidRPr="00000000">
        <w:rPr>
          <w:rFonts w:ascii="Calibri" w:cs="Calibri" w:eastAsia="Calibri" w:hAnsi="Calibri"/>
          <w:b w:val="1"/>
          <w:sz w:val="48"/>
          <w:szCs w:val="48"/>
          <w:rtl w:val="0"/>
        </w:rPr>
        <w:t xml:space="preserve">Test Administration</w:t>
      </w:r>
      <w:r w:rsidDel="00000000" w:rsidR="00000000" w:rsidRPr="00000000">
        <w:rPr>
          <w:rtl w:val="0"/>
        </w:rPr>
      </w:r>
    </w:p>
    <w:p w:rsidR="00000000" w:rsidDel="00000000" w:rsidP="00000000" w:rsidRDefault="00000000" w:rsidRPr="00000000" w14:paraId="00000007">
      <w:pPr>
        <w:spacing w:line="240" w:lineRule="auto"/>
        <w:jc w:val="center"/>
        <w:rPr/>
      </w:pPr>
      <w:r w:rsidDel="00000000" w:rsidR="00000000" w:rsidRPr="00000000">
        <w:rPr>
          <w:rFonts w:ascii="Calibri" w:cs="Calibri" w:eastAsia="Calibri" w:hAnsi="Calibri"/>
          <w:b w:val="1"/>
          <w:sz w:val="48"/>
          <w:szCs w:val="48"/>
          <w:rtl w:val="0"/>
        </w:rPr>
        <w:t xml:space="preserve">and</w:t>
      </w:r>
      <w:r w:rsidDel="00000000" w:rsidR="00000000" w:rsidRPr="00000000">
        <w:rPr>
          <w:rtl w:val="0"/>
        </w:rPr>
      </w:r>
    </w:p>
    <w:p w:rsidR="00000000" w:rsidDel="00000000" w:rsidP="00000000" w:rsidRDefault="00000000" w:rsidRPr="00000000" w14:paraId="00000008">
      <w:pPr>
        <w:spacing w:line="240" w:lineRule="auto"/>
        <w:jc w:val="center"/>
        <w:rPr/>
      </w:pPr>
      <w:r w:rsidDel="00000000" w:rsidR="00000000" w:rsidRPr="00000000">
        <w:rPr>
          <w:rFonts w:ascii="Calibri" w:cs="Calibri" w:eastAsia="Calibri" w:hAnsi="Calibri"/>
          <w:b w:val="1"/>
          <w:sz w:val="48"/>
          <w:szCs w:val="48"/>
          <w:rtl w:val="0"/>
        </w:rPr>
        <w:t xml:space="preserve">Test Security</w:t>
      </w:r>
      <w:r w:rsidDel="00000000" w:rsidR="00000000" w:rsidRPr="00000000">
        <w:rPr>
          <w:rtl w:val="0"/>
        </w:rPr>
      </w:r>
    </w:p>
    <w:p w:rsidR="00000000" w:rsidDel="00000000" w:rsidP="00000000" w:rsidRDefault="00000000" w:rsidRPr="00000000" w14:paraId="00000009">
      <w:pPr>
        <w:spacing w:line="240" w:lineRule="auto"/>
        <w:jc w:val="center"/>
        <w:rPr/>
      </w:pPr>
      <w:r w:rsidDel="00000000" w:rsidR="00000000" w:rsidRPr="00000000">
        <w:rPr>
          <w:rFonts w:ascii="Calibri" w:cs="Calibri" w:eastAsia="Calibri" w:hAnsi="Calibri"/>
          <w:b w:val="1"/>
          <w:sz w:val="48"/>
          <w:szCs w:val="48"/>
          <w:rtl w:val="0"/>
        </w:rPr>
        <w:t xml:space="preserve">202</w:t>
      </w:r>
      <w:r w:rsidDel="00000000" w:rsidR="00000000" w:rsidRPr="00000000">
        <w:rPr>
          <w:b w:val="1"/>
          <w:sz w:val="48"/>
          <w:szCs w:val="48"/>
          <w:rtl w:val="0"/>
        </w:rPr>
        <w:t xml:space="preserve">4–</w:t>
      </w:r>
      <w:r w:rsidDel="00000000" w:rsidR="00000000" w:rsidRPr="00000000">
        <w:rPr>
          <w:rFonts w:ascii="Calibri" w:cs="Calibri" w:eastAsia="Calibri" w:hAnsi="Calibri"/>
          <w:b w:val="1"/>
          <w:sz w:val="48"/>
          <w:szCs w:val="48"/>
          <w:rtl w:val="0"/>
        </w:rPr>
        <w:t xml:space="preserve">202</w:t>
      </w:r>
      <w:r w:rsidDel="00000000" w:rsidR="00000000" w:rsidRPr="00000000">
        <w:rPr>
          <w:b w:val="1"/>
          <w:sz w:val="48"/>
          <w:szCs w:val="48"/>
          <w:rtl w:val="0"/>
        </w:rPr>
        <w:t xml:space="preserve">5</w:t>
      </w:r>
      <w:r w:rsidDel="00000000" w:rsidR="00000000" w:rsidRPr="00000000">
        <w:rPr>
          <w:rtl w:val="0"/>
        </w:rPr>
      </w:r>
    </w:p>
    <w:p w:rsidR="00000000" w:rsidDel="00000000" w:rsidP="00000000" w:rsidRDefault="00000000" w:rsidRPr="00000000" w14:paraId="0000000A">
      <w:pPr>
        <w:spacing w:line="276" w:lineRule="auto"/>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B">
      <w:pPr>
        <w:spacing w:after="120" w:before="0" w:line="276" w:lineRule="auto"/>
        <w:jc w:val="center"/>
        <w:rPr>
          <w:b w:val="0"/>
          <w:sz w:val="24"/>
          <w:szCs w:val="24"/>
        </w:rPr>
      </w:pPr>
      <w:r w:rsidDel="00000000" w:rsidR="00000000" w:rsidRPr="00000000">
        <w:rPr>
          <w:b w:val="0"/>
          <w:sz w:val="24"/>
          <w:szCs w:val="24"/>
          <w:rtl w:val="0"/>
        </w:rPr>
        <w:t xml:space="preserve">September 1, 202</w:t>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00C">
      <w:pPr>
        <w:spacing w:after="120" w:before="0" w:line="276" w:lineRule="auto"/>
        <w:jc w:val="center"/>
        <w:rPr>
          <w:sz w:val="24"/>
          <w:szCs w:val="24"/>
        </w:rPr>
      </w:pPr>
      <w:r w:rsidDel="00000000" w:rsidR="00000000" w:rsidRPr="00000000">
        <w:rPr>
          <w:rtl w:val="0"/>
        </w:rPr>
      </w:r>
    </w:p>
    <w:p w:rsidR="00000000" w:rsidDel="00000000" w:rsidP="00000000" w:rsidRDefault="00000000" w:rsidRPr="00000000" w14:paraId="0000000D">
      <w:pPr>
        <w:spacing w:after="120" w:before="0" w:line="276" w:lineRule="auto"/>
        <w:jc w:val="center"/>
        <w:rPr>
          <w:sz w:val="24"/>
          <w:szCs w:val="24"/>
        </w:rPr>
      </w:pPr>
      <w:r w:rsidDel="00000000" w:rsidR="00000000" w:rsidRPr="00000000">
        <w:rPr>
          <w:rtl w:val="0"/>
        </w:rPr>
      </w:r>
    </w:p>
    <w:p w:rsidR="00000000" w:rsidDel="00000000" w:rsidP="00000000" w:rsidRDefault="00000000" w:rsidRPr="00000000" w14:paraId="0000000E">
      <w:pPr>
        <w:spacing w:line="276" w:lineRule="auto"/>
        <w:jc w:val="center"/>
        <w:rPr>
          <w:sz w:val="24"/>
          <w:szCs w:val="24"/>
        </w:rPr>
      </w:pPr>
      <w:r w:rsidDel="00000000" w:rsidR="00000000" w:rsidRPr="00000000">
        <w:rPr>
          <w:rtl w:val="0"/>
        </w:rPr>
      </w:r>
    </w:p>
    <w:p w:rsidR="00000000" w:rsidDel="00000000" w:rsidP="00000000" w:rsidRDefault="00000000" w:rsidRPr="00000000" w14:paraId="0000000F">
      <w:pPr>
        <w:spacing w:line="276" w:lineRule="auto"/>
        <w:jc w:val="left"/>
        <w:rPr>
          <w:sz w:val="24"/>
          <w:szCs w:val="24"/>
        </w:rPr>
      </w:pPr>
      <w:r w:rsidDel="00000000" w:rsidR="00000000" w:rsidRPr="00000000">
        <w:rPr>
          <w:rtl w:val="0"/>
        </w:rPr>
      </w:r>
    </w:p>
    <w:p w:rsidR="00000000" w:rsidDel="00000000" w:rsidP="00000000" w:rsidRDefault="00000000" w:rsidRPr="00000000" w14:paraId="00000010">
      <w:pPr>
        <w:spacing w:after="0" w:line="276" w:lineRule="auto"/>
        <w:jc w:val="center"/>
        <w:rPr/>
      </w:pPr>
      <w:r w:rsidDel="00000000" w:rsidR="00000000" w:rsidRPr="00000000">
        <w:rPr>
          <w:sz w:val="24"/>
          <w:szCs w:val="24"/>
          <w:rtl w:val="0"/>
        </w:rPr>
        <w:t xml:space="preserve">Clark County School District (CCSD)</w:t>
      </w:r>
      <w:r w:rsidDel="00000000" w:rsidR="00000000" w:rsidRPr="00000000">
        <w:rPr>
          <w:rtl w:val="0"/>
        </w:rPr>
      </w:r>
    </w:p>
    <w:p w:rsidR="00000000" w:rsidDel="00000000" w:rsidP="00000000" w:rsidRDefault="00000000" w:rsidRPr="00000000" w14:paraId="00000011">
      <w:pPr>
        <w:spacing w:after="0" w:line="276" w:lineRule="auto"/>
        <w:jc w:val="center"/>
        <w:rPr/>
      </w:pPr>
      <w:r w:rsidDel="00000000" w:rsidR="00000000" w:rsidRPr="00000000">
        <w:rPr>
          <w:sz w:val="24"/>
          <w:szCs w:val="24"/>
          <w:rtl w:val="0"/>
        </w:rPr>
        <w:t xml:space="preserve">Assessment Department</w:t>
      </w:r>
      <w:r w:rsidDel="00000000" w:rsidR="00000000" w:rsidRPr="00000000">
        <w:rPr>
          <w:rtl w:val="0"/>
        </w:rPr>
      </w:r>
    </w:p>
    <w:p w:rsidR="00000000" w:rsidDel="00000000" w:rsidP="00000000" w:rsidRDefault="00000000" w:rsidRPr="00000000" w14:paraId="00000012">
      <w:pPr>
        <w:spacing w:after="0" w:line="276" w:lineRule="auto"/>
        <w:jc w:val="center"/>
        <w:rPr/>
      </w:pPr>
      <w:r w:rsidDel="00000000" w:rsidR="00000000" w:rsidRPr="00000000">
        <w:rPr>
          <w:sz w:val="24"/>
          <w:szCs w:val="24"/>
          <w:rtl w:val="0"/>
        </w:rPr>
        <w:t xml:space="preserve">3950 Pecos-McLeod Interconnect</w:t>
      </w:r>
      <w:r w:rsidDel="00000000" w:rsidR="00000000" w:rsidRPr="00000000">
        <w:rPr>
          <w:rtl w:val="0"/>
        </w:rPr>
      </w:r>
    </w:p>
    <w:p w:rsidR="00000000" w:rsidDel="00000000" w:rsidP="00000000" w:rsidRDefault="00000000" w:rsidRPr="00000000" w14:paraId="00000013">
      <w:pPr>
        <w:spacing w:after="0" w:line="276" w:lineRule="auto"/>
        <w:jc w:val="center"/>
        <w:rPr/>
      </w:pPr>
      <w:r w:rsidDel="00000000" w:rsidR="00000000" w:rsidRPr="00000000">
        <w:rPr>
          <w:sz w:val="24"/>
          <w:szCs w:val="24"/>
          <w:rtl w:val="0"/>
        </w:rPr>
        <w:t xml:space="preserve">Las Vegas, Nevada 89121</w:t>
      </w:r>
      <w:r w:rsidDel="00000000" w:rsidR="00000000" w:rsidRPr="00000000">
        <w:rPr>
          <w:rtl w:val="0"/>
        </w:rPr>
      </w:r>
    </w:p>
    <w:p w:rsidR="00000000" w:rsidDel="00000000" w:rsidP="00000000" w:rsidRDefault="00000000" w:rsidRPr="00000000" w14:paraId="00000014">
      <w:pPr>
        <w:spacing w:after="0" w:line="276" w:lineRule="auto"/>
        <w:jc w:val="center"/>
        <w:rPr/>
      </w:pPr>
      <w:r w:rsidDel="00000000" w:rsidR="00000000" w:rsidRPr="00000000">
        <w:rPr>
          <w:sz w:val="24"/>
          <w:szCs w:val="24"/>
          <w:rtl w:val="0"/>
        </w:rPr>
        <w:t xml:space="preserve">Phone: (702) 799-1041</w:t>
      </w:r>
      <w:r w:rsidDel="00000000" w:rsidR="00000000" w:rsidRPr="00000000">
        <w:rPr>
          <w:rtl w:val="0"/>
        </w:rPr>
      </w:r>
    </w:p>
    <w:p w:rsidR="00000000" w:rsidDel="00000000" w:rsidP="00000000" w:rsidRDefault="00000000" w:rsidRPr="00000000" w14:paraId="00000015">
      <w:pPr>
        <w:spacing w:after="0" w:line="276" w:lineRule="auto"/>
        <w:jc w:val="center"/>
        <w:rPr>
          <w:sz w:val="24"/>
          <w:szCs w:val="24"/>
        </w:rPr>
      </w:pPr>
      <w:r w:rsidDel="00000000" w:rsidR="00000000" w:rsidRPr="00000000">
        <w:rPr>
          <w:sz w:val="24"/>
          <w:szCs w:val="24"/>
          <w:rtl w:val="0"/>
        </w:rPr>
        <w:t xml:space="preserve">Fax: (702) 799-2855</w:t>
      </w:r>
    </w:p>
    <w:p w:rsidR="00000000" w:rsidDel="00000000" w:rsidP="00000000" w:rsidRDefault="00000000" w:rsidRPr="00000000" w14:paraId="00000016">
      <w:pPr>
        <w:spacing w:after="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after="0" w:line="276" w:lineRule="auto"/>
        <w:rPr/>
      </w:pPr>
      <w:r w:rsidDel="00000000" w:rsidR="00000000" w:rsidRPr="00000000">
        <w:rPr>
          <w:rFonts w:ascii="Calibri" w:cs="Calibri" w:eastAsia="Calibri" w:hAnsi="Calibri"/>
          <w:rtl w:val="0"/>
        </w:rPr>
        <w:t xml:space="preserve">Prepared by the Nevada Department of Education</w:t>
      </w:r>
      <w:r w:rsidDel="00000000" w:rsidR="00000000" w:rsidRPr="00000000">
        <w:rPr>
          <w:rtl w:val="0"/>
        </w:rPr>
      </w:r>
    </w:p>
    <w:p w:rsidR="00000000" w:rsidDel="00000000" w:rsidP="00000000" w:rsidRDefault="00000000" w:rsidRPr="00000000" w14:paraId="00000018">
      <w:pPr>
        <w:spacing w:after="0" w:line="276" w:lineRule="auto"/>
        <w:rPr/>
      </w:pPr>
      <w:r w:rsidDel="00000000" w:rsidR="00000000" w:rsidRPr="00000000">
        <w:rPr>
          <w:rFonts w:ascii="Calibri" w:cs="Calibri" w:eastAsia="Calibri" w:hAnsi="Calibri"/>
          <w:rtl w:val="0"/>
        </w:rPr>
        <w:t xml:space="preserve">Office of Assessment, Data and Accountability Management</w:t>
        <w:br w:type="textWrapping"/>
      </w:r>
      <w:r w:rsidDel="00000000" w:rsidR="00000000" w:rsidRPr="00000000">
        <w:rPr>
          <w:rtl w:val="0"/>
        </w:rPr>
      </w:r>
    </w:p>
    <w:p w:rsidR="00000000" w:rsidDel="00000000" w:rsidP="00000000" w:rsidRDefault="00000000" w:rsidRPr="00000000" w14:paraId="00000019">
      <w:pPr>
        <w:spacing w:after="0" w:line="276" w:lineRule="auto"/>
        <w:rPr/>
      </w:pPr>
      <w:r w:rsidDel="00000000" w:rsidR="00000000" w:rsidRPr="00000000">
        <w:rPr>
          <w:rFonts w:ascii="Calibri" w:cs="Calibri" w:eastAsia="Calibri" w:hAnsi="Calibri"/>
          <w:rtl w:val="0"/>
        </w:rPr>
        <w:t xml:space="preserve">Approved by the Clark County School District Board of Trustees</w:t>
      </w:r>
      <w:r w:rsidDel="00000000" w:rsidR="00000000" w:rsidRPr="00000000">
        <w:rPr>
          <w:rtl w:val="0"/>
        </w:rPr>
      </w:r>
    </w:p>
    <w:p w:rsidR="00000000" w:rsidDel="00000000" w:rsidP="00000000" w:rsidRDefault="00000000" w:rsidRPr="00000000" w14:paraId="0000001A">
      <w:pPr>
        <w:spacing w:after="200" w:before="200" w:line="276" w:lineRule="auto"/>
        <w:rPr>
          <w:rFonts w:ascii="Calibri" w:cs="Calibri" w:eastAsia="Calibri" w:hAnsi="Calibri"/>
        </w:rPr>
      </w:pPr>
      <w:r w:rsidDel="00000000" w:rsidR="00000000" w:rsidRPr="00000000">
        <w:rPr>
          <w:rFonts w:ascii="Calibri" w:cs="Calibri" w:eastAsia="Calibri" w:hAnsi="Calibri"/>
          <w:rtl w:val="0"/>
        </w:rPr>
        <w:t xml:space="preserve">This plan is subject to change based upon the Nevada Department of Education and the State Board of Education’s policies and procedures.</w:t>
      </w:r>
    </w:p>
    <w:p w:rsidR="00000000" w:rsidDel="00000000" w:rsidP="00000000" w:rsidRDefault="00000000" w:rsidRPr="00000000" w14:paraId="0000001B">
      <w:pPr>
        <w:spacing w:after="200" w:before="200" w:line="240"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2047875</wp:posOffset>
            </wp:positionH>
            <wp:positionV relativeFrom="paragraph">
              <wp:posOffset>171450</wp:posOffset>
            </wp:positionV>
            <wp:extent cx="2354447" cy="3749993"/>
            <wp:effectExtent b="0" l="0" r="0" t="0"/>
            <wp:wrapNone/>
            <wp:docPr id="1" name="image5.jpg"/>
            <a:graphic>
              <a:graphicData uri="http://schemas.openxmlformats.org/drawingml/2006/picture">
                <pic:pic>
                  <pic:nvPicPr>
                    <pic:cNvPr id="0" name="image5.jpg"/>
                    <pic:cNvPicPr preferRelativeResize="0"/>
                  </pic:nvPicPr>
                  <pic:blipFill>
                    <a:blip r:embed="rId7"/>
                    <a:srcRect b="1743" l="0" r="0" t="1743"/>
                    <a:stretch>
                      <a:fillRect/>
                    </a:stretch>
                  </pic:blipFill>
                  <pic:spPr>
                    <a:xfrm>
                      <a:off x="0" y="0"/>
                      <a:ext cx="2354447" cy="3749993"/>
                    </a:xfrm>
                    <a:prstGeom prst="rect"/>
                    <a:ln/>
                  </pic:spPr>
                </pic:pic>
              </a:graphicData>
            </a:graphic>
          </wp:anchor>
        </w:drawing>
      </w:r>
    </w:p>
    <w:p w:rsidR="00000000" w:rsidDel="00000000" w:rsidP="00000000" w:rsidRDefault="00000000" w:rsidRPr="00000000" w14:paraId="0000001C">
      <w:pPr>
        <w:spacing w:line="240" w:lineRule="auto"/>
        <w:rPr>
          <w:sz w:val="20"/>
          <w:szCs w:val="20"/>
        </w:rPr>
      </w:pPr>
      <w:r w:rsidDel="00000000" w:rsidR="00000000" w:rsidRPr="00000000">
        <w:rPr>
          <w:rtl w:val="0"/>
        </w:rPr>
      </w:r>
    </w:p>
    <w:p w:rsidR="00000000" w:rsidDel="00000000" w:rsidP="00000000" w:rsidRDefault="00000000" w:rsidRPr="00000000" w14:paraId="0000001D">
      <w:pPr>
        <w:spacing w:line="240" w:lineRule="auto"/>
        <w:rPr>
          <w:sz w:val="20"/>
          <w:szCs w:val="20"/>
        </w:rPr>
      </w:pPr>
      <w:r w:rsidDel="00000000" w:rsidR="00000000" w:rsidRPr="00000000">
        <w:rPr>
          <w:rtl w:val="0"/>
        </w:rPr>
      </w:r>
    </w:p>
    <w:p w:rsidR="00000000" w:rsidDel="00000000" w:rsidP="00000000" w:rsidRDefault="00000000" w:rsidRPr="00000000" w14:paraId="0000001E">
      <w:pPr>
        <w:spacing w:line="240" w:lineRule="auto"/>
        <w:rPr>
          <w:sz w:val="20"/>
          <w:szCs w:val="20"/>
        </w:rPr>
      </w:pPr>
      <w:r w:rsidDel="00000000" w:rsidR="00000000" w:rsidRPr="00000000">
        <w:rPr>
          <w:rtl w:val="0"/>
        </w:rPr>
      </w:r>
    </w:p>
    <w:p w:rsidR="00000000" w:rsidDel="00000000" w:rsidP="00000000" w:rsidRDefault="00000000" w:rsidRPr="00000000" w14:paraId="0000001F">
      <w:pPr>
        <w:spacing w:line="240" w:lineRule="auto"/>
        <w:rPr>
          <w:sz w:val="20"/>
          <w:szCs w:val="20"/>
        </w:rPr>
      </w:pPr>
      <w:r w:rsidDel="00000000" w:rsidR="00000000" w:rsidRPr="00000000">
        <w:rPr>
          <w:rtl w:val="0"/>
        </w:rPr>
      </w:r>
    </w:p>
    <w:p w:rsidR="00000000" w:rsidDel="00000000" w:rsidP="00000000" w:rsidRDefault="00000000" w:rsidRPr="00000000" w14:paraId="00000020">
      <w:pPr>
        <w:spacing w:line="240" w:lineRule="auto"/>
        <w:rPr>
          <w:sz w:val="20"/>
          <w:szCs w:val="20"/>
        </w:rPr>
      </w:pPr>
      <w:r w:rsidDel="00000000" w:rsidR="00000000" w:rsidRPr="00000000">
        <w:rPr>
          <w:rtl w:val="0"/>
        </w:rPr>
      </w:r>
    </w:p>
    <w:p w:rsidR="00000000" w:rsidDel="00000000" w:rsidP="00000000" w:rsidRDefault="00000000" w:rsidRPr="00000000" w14:paraId="00000021">
      <w:pPr>
        <w:spacing w:line="240" w:lineRule="auto"/>
        <w:rPr>
          <w:sz w:val="20"/>
          <w:szCs w:val="20"/>
        </w:rPr>
      </w:pPr>
      <w:r w:rsidDel="00000000" w:rsidR="00000000" w:rsidRPr="00000000">
        <w:rPr>
          <w:rtl w:val="0"/>
        </w:rPr>
      </w:r>
    </w:p>
    <w:p w:rsidR="00000000" w:rsidDel="00000000" w:rsidP="00000000" w:rsidRDefault="00000000" w:rsidRPr="00000000" w14:paraId="00000022">
      <w:pPr>
        <w:spacing w:line="240" w:lineRule="auto"/>
        <w:rPr>
          <w:sz w:val="20"/>
          <w:szCs w:val="20"/>
        </w:rPr>
      </w:pPr>
      <w:r w:rsidDel="00000000" w:rsidR="00000000" w:rsidRPr="00000000">
        <w:rPr>
          <w:rtl w:val="0"/>
        </w:rPr>
      </w:r>
    </w:p>
    <w:p w:rsidR="00000000" w:rsidDel="00000000" w:rsidP="00000000" w:rsidRDefault="00000000" w:rsidRPr="00000000" w14:paraId="00000023">
      <w:pPr>
        <w:spacing w:line="240" w:lineRule="auto"/>
        <w:rPr>
          <w:sz w:val="20"/>
          <w:szCs w:val="20"/>
        </w:rPr>
      </w:pPr>
      <w:r w:rsidDel="00000000" w:rsidR="00000000" w:rsidRPr="00000000">
        <w:rPr>
          <w:rtl w:val="0"/>
        </w:rPr>
      </w:r>
    </w:p>
    <w:p w:rsidR="00000000" w:rsidDel="00000000" w:rsidP="00000000" w:rsidRDefault="00000000" w:rsidRPr="00000000" w14:paraId="00000024">
      <w:pPr>
        <w:spacing w:line="240" w:lineRule="auto"/>
        <w:rPr>
          <w:sz w:val="20"/>
          <w:szCs w:val="20"/>
        </w:rPr>
      </w:pPr>
      <w:r w:rsidDel="00000000" w:rsidR="00000000" w:rsidRPr="00000000">
        <w:rPr>
          <w:rtl w:val="0"/>
        </w:rPr>
      </w:r>
    </w:p>
    <w:p w:rsidR="00000000" w:rsidDel="00000000" w:rsidP="00000000" w:rsidRDefault="00000000" w:rsidRPr="00000000" w14:paraId="00000025">
      <w:pPr>
        <w:spacing w:line="240" w:lineRule="auto"/>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spacing w:line="240" w:lineRule="auto"/>
        <w:rPr>
          <w:sz w:val="20"/>
          <w:szCs w:val="20"/>
        </w:rPr>
      </w:pPr>
      <w:r w:rsidDel="00000000" w:rsidR="00000000" w:rsidRPr="00000000">
        <w:rPr>
          <w:rtl w:val="0"/>
        </w:rPr>
      </w:r>
    </w:p>
    <w:p w:rsidR="00000000" w:rsidDel="00000000" w:rsidP="00000000" w:rsidRDefault="00000000" w:rsidRPr="00000000" w14:paraId="00000028">
      <w:pPr>
        <w:spacing w:line="240" w:lineRule="auto"/>
        <w:rPr>
          <w:sz w:val="20"/>
          <w:szCs w:val="20"/>
        </w:rPr>
      </w:pPr>
      <w:r w:rsidDel="00000000" w:rsidR="00000000" w:rsidRPr="00000000">
        <w:rPr>
          <w:rtl w:val="0"/>
        </w:rPr>
      </w:r>
    </w:p>
    <w:p w:rsidR="00000000" w:rsidDel="00000000" w:rsidP="00000000" w:rsidRDefault="00000000" w:rsidRPr="00000000" w14:paraId="00000029">
      <w:pPr>
        <w:spacing w:line="240" w:lineRule="auto"/>
        <w:rPr>
          <w:sz w:val="20"/>
          <w:szCs w:val="20"/>
        </w:rPr>
      </w:pPr>
      <w:r w:rsidDel="00000000" w:rsidR="00000000" w:rsidRPr="00000000">
        <w:rPr>
          <w:rtl w:val="0"/>
        </w:rPr>
      </w:r>
    </w:p>
    <w:p w:rsidR="00000000" w:rsidDel="00000000" w:rsidP="00000000" w:rsidRDefault="00000000" w:rsidRPr="00000000" w14:paraId="0000002A">
      <w:pPr>
        <w:spacing w:line="240" w:lineRule="auto"/>
        <w:rPr>
          <w:sz w:val="20"/>
          <w:szCs w:val="20"/>
        </w:rPr>
      </w:pPr>
      <w:r w:rsidDel="00000000" w:rsidR="00000000" w:rsidRPr="00000000">
        <w:rPr>
          <w:rtl w:val="0"/>
        </w:rPr>
      </w:r>
    </w:p>
    <w:p w:rsidR="00000000" w:rsidDel="00000000" w:rsidP="00000000" w:rsidRDefault="00000000" w:rsidRPr="00000000" w14:paraId="0000002B">
      <w:pPr>
        <w:spacing w:line="240" w:lineRule="auto"/>
        <w:rPr>
          <w:sz w:val="20"/>
          <w:szCs w:val="20"/>
        </w:rPr>
      </w:pPr>
      <w:r w:rsidDel="00000000" w:rsidR="00000000" w:rsidRPr="00000000">
        <w:rPr>
          <w:rtl w:val="0"/>
        </w:rPr>
      </w:r>
    </w:p>
    <w:p w:rsidR="00000000" w:rsidDel="00000000" w:rsidP="00000000" w:rsidRDefault="00000000" w:rsidRPr="00000000" w14:paraId="0000002C">
      <w:pPr>
        <w:spacing w:line="240" w:lineRule="auto"/>
        <w:rPr>
          <w:sz w:val="20"/>
          <w:szCs w:val="20"/>
        </w:rPr>
      </w:pPr>
      <w:r w:rsidDel="00000000" w:rsidR="00000000" w:rsidRPr="00000000">
        <w:rPr>
          <w:rtl w:val="0"/>
        </w:rPr>
      </w:r>
    </w:p>
    <w:p w:rsidR="00000000" w:rsidDel="00000000" w:rsidP="00000000" w:rsidRDefault="00000000" w:rsidRPr="00000000" w14:paraId="0000002D">
      <w:pPr>
        <w:spacing w:line="240" w:lineRule="auto"/>
        <w:rPr>
          <w:sz w:val="20"/>
          <w:szCs w:val="20"/>
        </w:rPr>
      </w:pPr>
      <w:r w:rsidDel="00000000" w:rsidR="00000000" w:rsidRPr="00000000">
        <w:rPr>
          <w:rtl w:val="0"/>
        </w:rPr>
      </w:r>
    </w:p>
    <w:p w:rsidR="00000000" w:rsidDel="00000000" w:rsidP="00000000" w:rsidRDefault="00000000" w:rsidRPr="00000000" w14:paraId="0000002E">
      <w:pPr>
        <w:spacing w:line="240" w:lineRule="auto"/>
        <w:rPr>
          <w:sz w:val="20"/>
          <w:szCs w:val="20"/>
        </w:rPr>
      </w:pPr>
      <w:r w:rsidDel="00000000" w:rsidR="00000000" w:rsidRPr="00000000">
        <w:rPr>
          <w:rtl w:val="0"/>
        </w:rPr>
      </w:r>
    </w:p>
    <w:p w:rsidR="00000000" w:rsidDel="00000000" w:rsidP="00000000" w:rsidRDefault="00000000" w:rsidRPr="00000000" w14:paraId="0000002F">
      <w:pPr>
        <w:spacing w:line="240" w:lineRule="auto"/>
        <w:rPr>
          <w:sz w:val="20"/>
          <w:szCs w:val="20"/>
        </w:rPr>
      </w:pPr>
      <w:r w:rsidDel="00000000" w:rsidR="00000000" w:rsidRPr="00000000">
        <w:rPr>
          <w:rtl w:val="0"/>
        </w:rPr>
      </w:r>
    </w:p>
    <w:p w:rsidR="00000000" w:rsidDel="00000000" w:rsidP="00000000" w:rsidRDefault="00000000" w:rsidRPr="00000000" w14:paraId="00000030">
      <w:pPr>
        <w:spacing w:line="240" w:lineRule="auto"/>
        <w:rPr>
          <w:sz w:val="20"/>
          <w:szCs w:val="20"/>
        </w:rPr>
      </w:pPr>
      <w:r w:rsidDel="00000000" w:rsidR="00000000" w:rsidRPr="00000000">
        <w:rPr>
          <w:rtl w:val="0"/>
        </w:rPr>
      </w:r>
    </w:p>
    <w:p w:rsidR="00000000" w:rsidDel="00000000" w:rsidP="00000000" w:rsidRDefault="00000000" w:rsidRPr="00000000" w14:paraId="00000031">
      <w:pPr>
        <w:spacing w:line="240" w:lineRule="auto"/>
        <w:rPr>
          <w:sz w:val="20"/>
          <w:szCs w:val="20"/>
        </w:rPr>
      </w:pPr>
      <w:r w:rsidDel="00000000" w:rsidR="00000000" w:rsidRPr="00000000">
        <w:rPr>
          <w:rtl w:val="0"/>
        </w:rPr>
      </w:r>
    </w:p>
    <w:p w:rsidR="00000000" w:rsidDel="00000000" w:rsidP="00000000" w:rsidRDefault="00000000" w:rsidRPr="00000000" w14:paraId="00000032">
      <w:pPr>
        <w:spacing w:line="240" w:lineRule="auto"/>
        <w:rPr>
          <w:sz w:val="20"/>
          <w:szCs w:val="20"/>
        </w:rPr>
      </w:pPr>
      <w:r w:rsidDel="00000000" w:rsidR="00000000" w:rsidRPr="00000000">
        <w:rPr>
          <w:rtl w:val="0"/>
        </w:rPr>
      </w:r>
    </w:p>
    <w:p w:rsidR="00000000" w:rsidDel="00000000" w:rsidP="00000000" w:rsidRDefault="00000000" w:rsidRPr="00000000" w14:paraId="00000033">
      <w:pPr>
        <w:spacing w:line="240" w:lineRule="auto"/>
        <w:rPr>
          <w:sz w:val="20"/>
          <w:szCs w:val="20"/>
        </w:rPr>
      </w:pPr>
      <w:r w:rsidDel="00000000" w:rsidR="00000000" w:rsidRPr="00000000">
        <w:rPr>
          <w:rtl w:val="0"/>
        </w:rPr>
      </w:r>
    </w:p>
    <w:p w:rsidR="00000000" w:rsidDel="00000000" w:rsidP="00000000" w:rsidRDefault="00000000" w:rsidRPr="00000000" w14:paraId="00000034">
      <w:pPr>
        <w:spacing w:line="240" w:lineRule="auto"/>
        <w:rPr>
          <w:sz w:val="20"/>
          <w:szCs w:val="20"/>
        </w:rPr>
      </w:pPr>
      <w:r w:rsidDel="00000000" w:rsidR="00000000" w:rsidRPr="00000000">
        <w:rPr>
          <w:rtl w:val="0"/>
        </w:rPr>
      </w:r>
    </w:p>
    <w:p w:rsidR="00000000" w:rsidDel="00000000" w:rsidP="00000000" w:rsidRDefault="00000000" w:rsidRPr="00000000" w14:paraId="00000035">
      <w:pPr>
        <w:spacing w:line="240" w:lineRule="auto"/>
        <w:rPr>
          <w:sz w:val="20"/>
          <w:szCs w:val="20"/>
        </w:rPr>
      </w:pPr>
      <w:r w:rsidDel="00000000" w:rsidR="00000000" w:rsidRPr="00000000">
        <w:rPr>
          <w:rtl w:val="0"/>
        </w:rPr>
      </w:r>
    </w:p>
    <w:p w:rsidR="00000000" w:rsidDel="00000000" w:rsidP="00000000" w:rsidRDefault="00000000" w:rsidRPr="00000000" w14:paraId="00000036">
      <w:pPr>
        <w:spacing w:line="240" w:lineRule="auto"/>
        <w:rPr>
          <w:sz w:val="20"/>
          <w:szCs w:val="20"/>
        </w:rPr>
      </w:pPr>
      <w:r w:rsidDel="00000000" w:rsidR="00000000" w:rsidRPr="00000000">
        <w:rPr>
          <w:rtl w:val="0"/>
        </w:rPr>
      </w:r>
    </w:p>
    <w:p w:rsidR="00000000" w:rsidDel="00000000" w:rsidP="00000000" w:rsidRDefault="00000000" w:rsidRPr="00000000" w14:paraId="00000037">
      <w:pPr>
        <w:spacing w:line="276" w:lineRule="auto"/>
        <w:rPr>
          <w:sz w:val="20"/>
          <w:szCs w:val="20"/>
        </w:rPr>
      </w:pPr>
      <w:r w:rsidDel="00000000" w:rsidR="00000000" w:rsidRPr="00000000">
        <w:rPr>
          <w:rtl w:val="0"/>
        </w:rPr>
      </w:r>
    </w:p>
    <w:p w:rsidR="00000000" w:rsidDel="00000000" w:rsidP="00000000" w:rsidRDefault="00000000" w:rsidRPr="00000000" w14:paraId="00000038">
      <w:pPr>
        <w:spacing w:line="276" w:lineRule="auto"/>
        <w:rPr>
          <w:sz w:val="20"/>
          <w:szCs w:val="20"/>
        </w:rPr>
      </w:pPr>
      <w:r w:rsidDel="00000000" w:rsidR="00000000" w:rsidRPr="00000000">
        <w:rPr>
          <w:rtl w:val="0"/>
        </w:rPr>
      </w:r>
    </w:p>
    <w:p w:rsidR="00000000" w:rsidDel="00000000" w:rsidP="00000000" w:rsidRDefault="00000000" w:rsidRPr="00000000" w14:paraId="00000039">
      <w:pPr>
        <w:spacing w:line="276" w:lineRule="auto"/>
        <w:rPr>
          <w:sz w:val="20"/>
          <w:szCs w:val="20"/>
        </w:rPr>
      </w:pPr>
      <w:r w:rsidDel="00000000" w:rsidR="00000000" w:rsidRPr="00000000">
        <w:rPr>
          <w:rtl w:val="0"/>
        </w:rPr>
      </w:r>
    </w:p>
    <w:p w:rsidR="00000000" w:rsidDel="00000000" w:rsidP="00000000" w:rsidRDefault="00000000" w:rsidRPr="00000000" w14:paraId="0000003A">
      <w:pPr>
        <w:spacing w:after="0" w:before="0" w:line="276" w:lineRule="auto"/>
        <w:jc w:val="center"/>
        <w:rPr/>
      </w:pPr>
      <w:r w:rsidDel="00000000" w:rsidR="00000000" w:rsidRPr="00000000">
        <w:rPr>
          <w:rFonts w:ascii="Calibri" w:cs="Calibri" w:eastAsia="Calibri" w:hAnsi="Calibri"/>
          <w:sz w:val="24"/>
          <w:szCs w:val="24"/>
          <w:rtl w:val="0"/>
        </w:rPr>
        <w:t xml:space="preserve">Jhone</w:t>
      </w:r>
      <w:r w:rsidDel="00000000" w:rsidR="00000000" w:rsidRPr="00000000">
        <w:rPr>
          <w:rFonts w:ascii="Calibri" w:cs="Calibri" w:eastAsia="Calibri" w:hAnsi="Calibri"/>
          <w:sz w:val="24"/>
          <w:szCs w:val="24"/>
          <w:rtl w:val="0"/>
        </w:rPr>
        <w:t xml:space="preserve"> M. Ebert</w:t>
      </w:r>
      <w:r w:rsidDel="00000000" w:rsidR="00000000" w:rsidRPr="00000000">
        <w:rPr>
          <w:rtl w:val="0"/>
        </w:rPr>
      </w:r>
    </w:p>
    <w:p w:rsidR="00000000" w:rsidDel="00000000" w:rsidP="00000000" w:rsidRDefault="00000000" w:rsidRPr="00000000" w14:paraId="0000003B">
      <w:pPr>
        <w:spacing w:after="0" w:before="0" w:line="276" w:lineRule="auto"/>
        <w:jc w:val="center"/>
        <w:rPr/>
      </w:pPr>
      <w:r w:rsidDel="00000000" w:rsidR="00000000" w:rsidRPr="00000000">
        <w:rPr>
          <w:rFonts w:ascii="Calibri" w:cs="Calibri" w:eastAsia="Calibri" w:hAnsi="Calibri"/>
          <w:sz w:val="24"/>
          <w:szCs w:val="24"/>
          <w:rtl w:val="0"/>
        </w:rPr>
        <w:t xml:space="preserve">Superintendent of Public Instruction</w:t>
      </w:r>
      <w:r w:rsidDel="00000000" w:rsidR="00000000" w:rsidRPr="00000000">
        <w:rPr>
          <w:rtl w:val="0"/>
        </w:rPr>
      </w:r>
    </w:p>
    <w:p w:rsidR="00000000" w:rsidDel="00000000" w:rsidP="00000000" w:rsidRDefault="00000000" w:rsidRPr="00000000" w14:paraId="0000003C">
      <w:pPr>
        <w:spacing w:after="0" w:line="276" w:lineRule="auto"/>
        <w:jc w:val="center"/>
        <w:rPr/>
      </w:pPr>
      <w:bookmarkStart w:colFirst="0" w:colLast="0" w:name="_gjdgxs" w:id="0"/>
      <w:bookmarkEnd w:id="0"/>
      <w:r w:rsidDel="00000000" w:rsidR="00000000" w:rsidRPr="00000000">
        <w:rPr>
          <w:rFonts w:ascii="Calibri" w:cs="Calibri" w:eastAsia="Calibri" w:hAnsi="Calibri"/>
          <w:sz w:val="24"/>
          <w:szCs w:val="24"/>
          <w:rtl w:val="0"/>
        </w:rPr>
        <w:t xml:space="preserve">Office of Assessment, Data and Accountability Management</w:t>
      </w: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drawing>
          <wp:anchor allowOverlap="1" behindDoc="0" distB="0" distT="0" distL="0" distR="0" hidden="0" layoutInCell="1" locked="0" relativeHeight="0" simplePos="0">
            <wp:simplePos x="0" y="0"/>
            <wp:positionH relativeFrom="margin">
              <wp:posOffset>2102549</wp:posOffset>
            </wp:positionH>
            <wp:positionV relativeFrom="margin">
              <wp:posOffset>7416587</wp:posOffset>
            </wp:positionV>
            <wp:extent cx="2158365" cy="1028700"/>
            <wp:effectExtent b="0" l="0" r="0" t="0"/>
            <wp:wrapSquare wrapText="bothSides" distB="0" distT="0" distL="0" distR="0"/>
            <wp:docPr descr="Nevada Department of Education Nevada Ready Logo" id="4" name="image4.jpg"/>
            <a:graphic>
              <a:graphicData uri="http://schemas.openxmlformats.org/drawingml/2006/picture">
                <pic:pic>
                  <pic:nvPicPr>
                    <pic:cNvPr descr="Nevada Department of Education Nevada Ready Logo" id="0" name="image4.jpg"/>
                    <pic:cNvPicPr preferRelativeResize="0"/>
                  </pic:nvPicPr>
                  <pic:blipFill>
                    <a:blip r:embed="rId8"/>
                    <a:srcRect b="0" l="0" r="0" t="0"/>
                    <a:stretch>
                      <a:fillRect/>
                    </a:stretch>
                  </pic:blipFill>
                  <pic:spPr>
                    <a:xfrm>
                      <a:off x="0" y="0"/>
                      <a:ext cx="2158365" cy="1028700"/>
                    </a:xfrm>
                    <a:prstGeom prst="rect"/>
                    <a:ln/>
                  </pic:spPr>
                </pic:pic>
              </a:graphicData>
            </a:graphic>
          </wp:anchor>
        </w:drawing>
      </w: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rtl w:val="0"/>
        </w:rPr>
      </w:r>
    </w:p>
    <w:p w:rsidR="00000000" w:rsidDel="00000000" w:rsidP="00000000" w:rsidRDefault="00000000" w:rsidRPr="00000000" w14:paraId="00000043">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44">
      <w:pPr>
        <w:pStyle w:val="Heading2"/>
        <w:pageBreakBefore w:val="1"/>
        <w:spacing w:after="120" w:line="216" w:lineRule="auto"/>
        <w:rPr/>
      </w:pPr>
      <w:bookmarkStart w:colFirst="0" w:colLast="0" w:name="_yfhrqv8i1i05" w:id="1"/>
      <w:bookmarkEnd w:id="1"/>
      <w:r w:rsidDel="00000000" w:rsidR="00000000" w:rsidRPr="00000000">
        <w:rPr>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5">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4gmc3tjpsbjh">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Introduction</w:t>
              <w:tab/>
              <w:t xml:space="preserve">4</w:t>
            </w:r>
          </w:hyperlink>
          <w:r w:rsidDel="00000000" w:rsidR="00000000" w:rsidRPr="00000000">
            <w:rPr>
              <w:rtl w:val="0"/>
            </w:rPr>
          </w:r>
        </w:p>
        <w:p w:rsidR="00000000" w:rsidDel="00000000" w:rsidP="00000000" w:rsidRDefault="00000000" w:rsidRPr="00000000" w14:paraId="00000046">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Assurances from Principals</w:t>
              <w:tab/>
              <w:t xml:space="preserve">4</w:t>
            </w:r>
          </w:hyperlink>
          <w:r w:rsidDel="00000000" w:rsidR="00000000" w:rsidRPr="00000000">
            <w:rPr>
              <w:rtl w:val="0"/>
            </w:rPr>
          </w:r>
        </w:p>
        <w:p w:rsidR="00000000" w:rsidDel="00000000" w:rsidP="00000000" w:rsidRDefault="00000000" w:rsidRPr="00000000" w14:paraId="00000047">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lcdl3sv0b3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Student Test Results</w:t>
              <w:tab/>
              <w:t xml:space="preserve">4</w:t>
            </w:r>
          </w:hyperlink>
          <w:r w:rsidDel="00000000" w:rsidR="00000000" w:rsidRPr="00000000">
            <w:rPr>
              <w:rtl w:val="0"/>
            </w:rPr>
          </w:r>
        </w:p>
        <w:p w:rsidR="00000000" w:rsidDel="00000000" w:rsidP="00000000" w:rsidRDefault="00000000" w:rsidRPr="00000000" w14:paraId="00000048">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4mwi8j7vh">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2024–2025 District and State-Mandated Testing Calendar</w:t>
              <w:tab/>
              <w:t xml:space="preserve">5</w:t>
            </w:r>
          </w:hyperlink>
          <w:r w:rsidDel="00000000" w:rsidR="00000000" w:rsidRPr="00000000">
            <w:rPr>
              <w:rtl w:val="0"/>
            </w:rPr>
          </w:r>
        </w:p>
        <w:p w:rsidR="00000000" w:rsidDel="00000000" w:rsidP="00000000" w:rsidRDefault="00000000" w:rsidRPr="00000000" w14:paraId="00000049">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b60l3xbx04da">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Annual Requirements</w:t>
              <w:tab/>
              <w:t xml:space="preserve">9</w:t>
            </w:r>
          </w:hyperlink>
          <w:r w:rsidDel="00000000" w:rsidR="00000000" w:rsidRPr="00000000">
            <w:rPr>
              <w:rtl w:val="0"/>
            </w:rPr>
          </w:r>
        </w:p>
        <w:p w:rsidR="00000000" w:rsidDel="00000000" w:rsidP="00000000" w:rsidRDefault="00000000" w:rsidRPr="00000000" w14:paraId="0000004A">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Participation</w:t>
              <w:tab/>
              <w:t xml:space="preserve">9</w:t>
            </w:r>
          </w:hyperlink>
          <w:r w:rsidDel="00000000" w:rsidR="00000000" w:rsidRPr="00000000">
            <w:rPr>
              <w:rtl w:val="0"/>
            </w:rPr>
          </w:r>
        </w:p>
        <w:p w:rsidR="00000000" w:rsidDel="00000000" w:rsidP="00000000" w:rsidRDefault="00000000" w:rsidRPr="00000000" w14:paraId="0000004B">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CCSD Test Security Plan</w:t>
              <w:tab/>
              <w:t xml:space="preserve">9</w:t>
            </w:r>
          </w:hyperlink>
          <w:r w:rsidDel="00000000" w:rsidR="00000000" w:rsidRPr="00000000">
            <w:rPr>
              <w:rtl w:val="0"/>
            </w:rPr>
          </w:r>
        </w:p>
        <w:p w:rsidR="00000000" w:rsidDel="00000000" w:rsidP="00000000" w:rsidRDefault="00000000" w:rsidRPr="00000000" w14:paraId="0000004C">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Test Security Plans</w:t>
              <w:tab/>
              <w:t xml:space="preserve">9</w:t>
            </w:r>
          </w:hyperlink>
          <w:r w:rsidDel="00000000" w:rsidR="00000000" w:rsidRPr="00000000">
            <w:rPr>
              <w:rtl w:val="0"/>
            </w:rPr>
          </w:r>
        </w:p>
        <w:p w:rsidR="00000000" w:rsidDel="00000000" w:rsidP="00000000" w:rsidRDefault="00000000" w:rsidRPr="00000000" w14:paraId="0000004D">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Locations and Prescribed Dates</w:t>
              <w:tab/>
              <w:t xml:space="preserve">10</w:t>
            </w:r>
          </w:hyperlink>
          <w:r w:rsidDel="00000000" w:rsidR="00000000" w:rsidRPr="00000000">
            <w:rPr>
              <w:rtl w:val="0"/>
            </w:rPr>
          </w:r>
        </w:p>
        <w:p w:rsidR="00000000" w:rsidDel="00000000" w:rsidP="00000000" w:rsidRDefault="00000000" w:rsidRPr="00000000" w14:paraId="0000004E">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Learning Requirements</w:t>
              <w:tab/>
              <w:t xml:space="preserve">10</w:t>
            </w:r>
          </w:hyperlink>
          <w:r w:rsidDel="00000000" w:rsidR="00000000" w:rsidRPr="00000000">
            <w:rPr>
              <w:rtl w:val="0"/>
            </w:rPr>
          </w:r>
        </w:p>
        <w:p w:rsidR="00000000" w:rsidDel="00000000" w:rsidP="00000000" w:rsidRDefault="00000000" w:rsidRPr="00000000" w14:paraId="0000004F">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Security of Test Materials and Student Information</w:t>
              <w:tab/>
              <w:t xml:space="preserve">11</w:t>
            </w:r>
          </w:hyperlink>
          <w:r w:rsidDel="00000000" w:rsidR="00000000" w:rsidRPr="00000000">
            <w:rPr>
              <w:rtl w:val="0"/>
            </w:rPr>
          </w:r>
        </w:p>
        <w:p w:rsidR="00000000" w:rsidDel="00000000" w:rsidP="00000000" w:rsidRDefault="00000000" w:rsidRPr="00000000" w14:paraId="00000050">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12adjtludnq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Before Testing</w:t>
              <w:tab/>
              <w:t xml:space="preserve">11</w:t>
            </w:r>
          </w:hyperlink>
          <w:r w:rsidDel="00000000" w:rsidR="00000000" w:rsidRPr="00000000">
            <w:rPr>
              <w:rtl w:val="0"/>
            </w:rPr>
          </w:r>
        </w:p>
        <w:p w:rsidR="00000000" w:rsidDel="00000000" w:rsidP="00000000" w:rsidRDefault="00000000" w:rsidRPr="00000000" w14:paraId="00000051">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z337ya">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During and After Testing</w:t>
              <w:tab/>
              <w:t xml:space="preserve">1</w:t>
            </w:r>
          </w:hyperlink>
          <w:r w:rsidDel="00000000" w:rsidR="00000000" w:rsidRPr="00000000">
            <w:fldChar w:fldCharType="begin"/>
            <w:instrText xml:space="preserve"> PAGEREF _12adjtludnql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Environment</w:t>
              <w:tab/>
            </w:r>
          </w:hyperlink>
          <w:r w:rsidDel="00000000" w:rsidR="00000000" w:rsidRPr="00000000">
            <w:fldChar w:fldCharType="begin"/>
            <w:instrText xml:space="preserve"> PAGEREF _12adjtludnql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Materials</w:t>
              <w:tab/>
              <w:t xml:space="preserve">12</w:t>
            </w:r>
          </w:hyperlink>
          <w:r w:rsidDel="00000000" w:rsidR="00000000" w:rsidRPr="00000000">
            <w:rPr>
              <w:rtl w:val="0"/>
            </w:rPr>
          </w:r>
        </w:p>
        <w:p w:rsidR="00000000" w:rsidDel="00000000" w:rsidP="00000000" w:rsidRDefault="00000000" w:rsidRPr="00000000" w14:paraId="00000054">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Students</w:t>
              <w:tab/>
              <w:t xml:space="preserve">12</w:t>
            </w:r>
          </w:hyperlink>
          <w:r w:rsidDel="00000000" w:rsidR="00000000" w:rsidRPr="00000000">
            <w:rPr>
              <w:rtl w:val="0"/>
            </w:rPr>
          </w:r>
        </w:p>
        <w:p w:rsidR="00000000" w:rsidDel="00000000" w:rsidP="00000000" w:rsidRDefault="00000000" w:rsidRPr="00000000" w14:paraId="00000055">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2nq6x2qv7u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English Learners</w:t>
              <w:tab/>
            </w:r>
          </w:hyperlink>
          <w:r w:rsidDel="00000000" w:rsidR="00000000" w:rsidRPr="00000000">
            <w:fldChar w:fldCharType="begin"/>
            <w:instrText xml:space="preserve"> PAGEREF _4i7ojhp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Unlocking Tests</w:t>
              <w:tab/>
            </w:r>
          </w:hyperlink>
          <w:r w:rsidDel="00000000" w:rsidR="00000000" w:rsidRPr="00000000">
            <w:fldChar w:fldCharType="begin"/>
            <w:instrText xml:space="preserve"> PAGEREF _4i7ojhp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Homebound Students</w:t>
              <w:tab/>
              <w:t xml:space="preserve">1</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58">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Disclosure of Test Content</w:t>
              <w:tab/>
              <w:t xml:space="preserve">14</w:t>
            </w:r>
          </w:hyperlink>
          <w:r w:rsidDel="00000000" w:rsidR="00000000" w:rsidRPr="00000000">
            <w:rPr>
              <w:rtl w:val="0"/>
            </w:rPr>
          </w:r>
        </w:p>
        <w:p w:rsidR="00000000" w:rsidDel="00000000" w:rsidP="00000000" w:rsidRDefault="00000000" w:rsidRPr="00000000" w14:paraId="00000059">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and Investigating Testing Irregularities</w:t>
              <w:tab/>
            </w:r>
          </w:hyperlink>
          <w:r w:rsidDel="00000000" w:rsidR="00000000" w:rsidRPr="00000000">
            <w:fldChar w:fldCharType="begin"/>
            <w:instrText xml:space="preserve"> PAGEREF _1pxezwc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3o7al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After Testing</w:t>
              <w:tab/>
              <w:t xml:space="preserve">15</w:t>
            </w:r>
          </w:hyperlink>
          <w:r w:rsidDel="00000000" w:rsidR="00000000" w:rsidRPr="00000000">
            <w:rPr>
              <w:rtl w:val="0"/>
            </w:rPr>
          </w:r>
        </w:p>
        <w:p w:rsidR="00000000" w:rsidDel="00000000" w:rsidP="00000000" w:rsidRDefault="00000000" w:rsidRPr="00000000" w14:paraId="0000005B">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23ckvvd">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Investigation Plan</w:t>
              <w:tab/>
              <w:t xml:space="preserve">16</w:t>
            </w:r>
          </w:hyperlink>
          <w:r w:rsidDel="00000000" w:rsidR="00000000" w:rsidRPr="00000000">
            <w:rPr>
              <w:rtl w:val="0"/>
            </w:rPr>
          </w:r>
        </w:p>
        <w:p w:rsidR="00000000" w:rsidDel="00000000" w:rsidP="00000000" w:rsidRDefault="00000000" w:rsidRPr="00000000" w14:paraId="0000005C">
          <w:pPr>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Purpose</w:t>
              <w:tab/>
              <w:t xml:space="preserve">1</w:t>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5D">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Investigation</w:t>
              <w:tab/>
            </w:r>
          </w:hyperlink>
          <w:r w:rsidDel="00000000" w:rsidR="00000000" w:rsidRPr="00000000">
            <w:fldChar w:fldCharType="begin"/>
            <w:instrText xml:space="preserve"> PAGEREF _ihv636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5E">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Irregularities</w:t>
              <w:tab/>
            </w:r>
          </w:hyperlink>
          <w:r w:rsidDel="00000000" w:rsidR="00000000" w:rsidRPr="00000000">
            <w:fldChar w:fldCharType="begin"/>
            <w:instrText xml:space="preserve"> PAGEREF _ihv636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5F">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Responsibilities</w:t>
              <w:tab/>
            </w:r>
          </w:hyperlink>
          <w:r w:rsidDel="00000000" w:rsidR="00000000" w:rsidRPr="00000000">
            <w:fldChar w:fldCharType="begin"/>
            <w:instrText xml:space="preserve"> PAGEREF _ihv636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60">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Reviewing Available Information</w:t>
              <w:tab/>
            </w:r>
          </w:hyperlink>
          <w:r w:rsidDel="00000000" w:rsidR="00000000" w:rsidRPr="00000000">
            <w:fldChar w:fldCharType="begin"/>
            <w:instrText xml:space="preserve"> PAGEREF _ihv636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61">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and Conducting Interviews</w:t>
              <w:tab/>
              <w:t xml:space="preserve">16</w:t>
            </w:r>
          </w:hyperlink>
          <w:r w:rsidDel="00000000" w:rsidR="00000000" w:rsidRPr="00000000">
            <w:rPr>
              <w:rtl w:val="0"/>
            </w:rPr>
          </w:r>
        </w:p>
        <w:p w:rsidR="00000000" w:rsidDel="00000000" w:rsidP="00000000" w:rsidRDefault="00000000" w:rsidRPr="00000000" w14:paraId="00000062">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Compiling a Report</w:t>
              <w:tab/>
            </w:r>
          </w:hyperlink>
          <w:r w:rsidDel="00000000" w:rsidR="00000000" w:rsidRPr="00000000">
            <w:fldChar w:fldCharType="begin"/>
            <w:instrText xml:space="preserve"> PAGEREF _1v1yuxt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leader="none" w:pos="12000"/>
            </w:tabs>
            <w:spacing w:before="60" w:lineRule="auto"/>
            <w:rPr>
              <w:b w:val="1"/>
              <w:i w:val="0"/>
              <w:smallCaps w:val="0"/>
              <w:strike w:val="0"/>
              <w:color w:val="000000"/>
              <w:sz w:val="22"/>
              <w:szCs w:val="22"/>
              <w:u w:val="none"/>
              <w:shd w:fill="auto" w:val="clear"/>
              <w:vertAlign w:val="baseline"/>
            </w:rPr>
          </w:pPr>
          <w:hyperlink w:anchor="_19c6y1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Protection of CCSD Personnel Regarding the Disclosure of Testing Irregularities</w:t>
              <w:tab/>
              <w:t xml:space="preserve">1</w:t>
            </w:r>
          </w:hyperlink>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064">
          <w:pPr>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2024–2025 School Year</w:t>
              <w:tab/>
              <w:t xml:space="preserve">1</w:t>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65">
          <w:pPr>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Rights and Responsibilities</w:t>
              <w:tab/>
              <w:t xml:space="preserve">1</w:t>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66">
          <w:pPr>
            <w:tabs>
              <w:tab w:val="right" w:leader="none" w:pos="12000"/>
            </w:tabs>
            <w:spacing w:before="60" w:lineRule="auto"/>
            <w:rPr>
              <w:b w:val="1"/>
              <w:i w:val="0"/>
              <w:smallCaps w:val="0"/>
              <w:strike w:val="0"/>
              <w:color w:val="000000"/>
              <w:sz w:val="22"/>
              <w:szCs w:val="22"/>
              <w:u w:val="none"/>
              <w:shd w:fill="auto" w:val="clear"/>
              <w:vertAlign w:val="baseline"/>
            </w:rPr>
          </w:pPr>
          <w:hyperlink w:anchor="_nmf14n">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Terms and Definitions</w:t>
              <w:tab/>
              <w:t xml:space="preserve">1</w:t>
            </w:r>
          </w:hyperlink>
          <w:r w:rsidDel="00000000" w:rsidR="00000000" w:rsidRPr="00000000">
            <w:rPr>
              <w:b w:val="1"/>
              <w:rtl w:val="0"/>
            </w:rPr>
            <w:t xml:space="preserve">8</w:t>
          </w:r>
          <w:r w:rsidDel="00000000" w:rsidR="00000000" w:rsidRPr="00000000">
            <w:rPr>
              <w:rtl w:val="0"/>
            </w:rPr>
          </w:r>
        </w:p>
        <w:p w:rsidR="00000000" w:rsidDel="00000000" w:rsidP="00000000" w:rsidRDefault="00000000" w:rsidRPr="00000000" w14:paraId="00000067">
          <w:pPr>
            <w:tabs>
              <w:tab w:val="right" w:leader="none" w:pos="12000"/>
            </w:tabs>
            <w:spacing w:before="60" w:lineRule="auto"/>
            <w:rPr>
              <w:b w:val="1"/>
              <w:i w:val="0"/>
              <w:smallCaps w:val="0"/>
              <w:strike w:val="0"/>
              <w:color w:val="000000"/>
              <w:sz w:val="22"/>
              <w:szCs w:val="22"/>
              <w:u w:val="none"/>
              <w:shd w:fill="auto" w:val="clear"/>
              <w:vertAlign w:val="baseline"/>
            </w:rPr>
          </w:pPr>
          <w:hyperlink w:anchor="_e249qyb0wn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Observation and Security Checklist</w:t>
              <w:tab/>
              <w:t xml:space="preserve">2</w:t>
            </w:r>
          </w:hyperlink>
          <w:r w:rsidDel="00000000" w:rsidR="00000000" w:rsidRPr="00000000">
            <w:rPr>
              <w:b w:val="1"/>
              <w:rtl w:val="0"/>
            </w:rPr>
            <w:t xml:space="preserve">0</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8">
      <w:pPr>
        <w:spacing w:after="120" w:before="0" w:line="216" w:lineRule="auto"/>
        <w:jc w:val="left"/>
        <w:rPr>
          <w:b w:val="1"/>
          <w:sz w:val="24"/>
          <w:szCs w:val="24"/>
        </w:rPr>
      </w:pPr>
      <w:r w:rsidDel="00000000" w:rsidR="00000000" w:rsidRPr="00000000">
        <w:rPr>
          <w:rtl w:val="0"/>
        </w:rPr>
      </w:r>
    </w:p>
    <w:p w:rsidR="00000000" w:rsidDel="00000000" w:rsidP="00000000" w:rsidRDefault="00000000" w:rsidRPr="00000000" w14:paraId="00000069">
      <w:pPr>
        <w:numPr>
          <w:ilvl w:val="1"/>
          <w:numId w:val="11"/>
        </w:numPr>
        <w:tabs>
          <w:tab w:val="left" w:leader="none" w:pos="0"/>
        </w:tabs>
        <w:rPr/>
      </w:pPr>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2"/>
        <w:numPr>
          <w:ilvl w:val="1"/>
          <w:numId w:val="11"/>
        </w:numPr>
        <w:tabs>
          <w:tab w:val="left" w:leader="none" w:pos="0"/>
        </w:tabs>
        <w:spacing w:after="0" w:line="276" w:lineRule="auto"/>
        <w:ind w:left="0" w:firstLine="0"/>
        <w:rPr/>
      </w:pPr>
      <w:bookmarkStart w:colFirst="0" w:colLast="0" w:name="_4gmc3tjpsbjh" w:id="2"/>
      <w:bookmarkEnd w:id="2"/>
      <w:r w:rsidDel="00000000" w:rsidR="00000000" w:rsidRPr="00000000">
        <w:rPr>
          <w:rtl w:val="0"/>
        </w:rPr>
        <w:t xml:space="preserve">Introduction</w:t>
      </w:r>
    </w:p>
    <w:p w:rsidR="00000000" w:rsidDel="00000000" w:rsidP="00000000" w:rsidRDefault="00000000" w:rsidRPr="00000000" w14:paraId="0000006B">
      <w:pPr>
        <w:spacing w:after="0" w:line="276" w:lineRule="auto"/>
        <w:jc w:val="left"/>
        <w:rPr/>
      </w:pPr>
      <w:r w:rsidDel="00000000" w:rsidR="00000000" w:rsidRPr="00000000">
        <w:rPr>
          <w:rtl w:val="0"/>
        </w:rPr>
        <w:t xml:space="preserve">This manual, in accordance with Nevada Revised Statutes (NRS) 390.250 through 390.430, inclusive, is designed for the </w:t>
      </w:r>
      <w:r w:rsidDel="00000000" w:rsidR="00000000" w:rsidRPr="00000000">
        <w:rPr>
          <w:rtl w:val="0"/>
        </w:rPr>
        <w:t xml:space="preserve">CCSD </w:t>
      </w:r>
      <w:r w:rsidDel="00000000" w:rsidR="00000000" w:rsidRPr="00000000">
        <w:rPr>
          <w:rtl w:val="0"/>
        </w:rPr>
        <w:t xml:space="preserve">test director, school principals, and school test coordinators. Test security procedures must be understood and adhered to by all District and school personnel involved in test administration or the handling of materials related to state assessments. Unless otherwise stated, test security procedures apply to all state-mandated test administrations, including actual (live), as well as field and pilot tests.</w:t>
      </w:r>
    </w:p>
    <w:p w:rsidR="00000000" w:rsidDel="00000000" w:rsidP="00000000" w:rsidRDefault="00000000" w:rsidRPr="00000000" w14:paraId="0000006C">
      <w:pPr>
        <w:spacing w:after="0" w:line="276" w:lineRule="auto"/>
        <w:jc w:val="left"/>
        <w:rPr/>
      </w:pPr>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rtl w:val="0"/>
        </w:rPr>
        <w:t xml:space="preserve">Strict adherence to procedures protects the integrity of the state assessment program, and ensures consistency in test administration, security of test materials, and the validity of scores. Failure to adhere to the procedures outlined herein may result in state-administered corrective action, including but not limited to, invalid scores and/or licensure sanctions.</w:t>
      </w:r>
    </w:p>
    <w:p w:rsidR="00000000" w:rsidDel="00000000" w:rsidP="00000000" w:rsidRDefault="00000000" w:rsidRPr="00000000" w14:paraId="0000006E">
      <w:pPr>
        <w:spacing w:after="0" w:line="276" w:lineRule="auto"/>
        <w:jc w:val="left"/>
        <w:rPr/>
      </w:pPr>
      <w:r w:rsidDel="00000000" w:rsidR="00000000" w:rsidRPr="00000000">
        <w:rPr>
          <w:rtl w:val="0"/>
        </w:rPr>
      </w:r>
    </w:p>
    <w:p w:rsidR="00000000" w:rsidDel="00000000" w:rsidP="00000000" w:rsidRDefault="00000000" w:rsidRPr="00000000" w14:paraId="0000006F">
      <w:pPr>
        <w:spacing w:after="0" w:line="276" w:lineRule="auto"/>
        <w:jc w:val="left"/>
        <w:rPr/>
      </w:pPr>
      <w:r w:rsidDel="00000000" w:rsidR="00000000" w:rsidRPr="00000000">
        <w:rPr>
          <w:rtl w:val="0"/>
        </w:rPr>
        <w:t xml:space="preserve">All inquiries regarding test security must be directed to the Nevada Department of Education (NDE) test security coordinator through the CCSD test director.</w:t>
      </w:r>
    </w:p>
    <w:p w:rsidR="00000000" w:rsidDel="00000000" w:rsidP="00000000" w:rsidRDefault="00000000" w:rsidRPr="00000000" w14:paraId="00000070">
      <w:pPr>
        <w:spacing w:after="0" w:line="276" w:lineRule="auto"/>
        <w:ind w:firstLine="0"/>
        <w:jc w:val="left"/>
        <w:rPr/>
      </w:pPr>
      <w:r w:rsidDel="00000000" w:rsidR="00000000" w:rsidRPr="00000000">
        <w:rPr>
          <w:rtl w:val="0"/>
        </w:rPr>
      </w:r>
    </w:p>
    <w:p w:rsidR="00000000" w:rsidDel="00000000" w:rsidP="00000000" w:rsidRDefault="00000000" w:rsidRPr="00000000" w14:paraId="00000071">
      <w:pPr>
        <w:spacing w:after="0" w:line="276" w:lineRule="auto"/>
        <w:jc w:val="both"/>
        <w:rPr/>
      </w:pPr>
      <w:bookmarkStart w:colFirst="0" w:colLast="0" w:name="_1fob9te" w:id="3"/>
      <w:bookmarkEnd w:id="3"/>
      <w:r w:rsidDel="00000000" w:rsidR="00000000" w:rsidRPr="00000000">
        <w:rPr>
          <w:rtl w:val="0"/>
        </w:rPr>
        <w:t xml:space="preserve">Rebecca Meyer, Director III</w:t>
      </w:r>
    </w:p>
    <w:p w:rsidR="00000000" w:rsidDel="00000000" w:rsidP="00000000" w:rsidRDefault="00000000" w:rsidRPr="00000000" w14:paraId="00000072">
      <w:pPr>
        <w:spacing w:after="0" w:line="276" w:lineRule="auto"/>
        <w:jc w:val="both"/>
        <w:rPr/>
      </w:pPr>
      <w:r w:rsidDel="00000000" w:rsidR="00000000" w:rsidRPr="00000000">
        <w:rPr>
          <w:rtl w:val="0"/>
        </w:rPr>
        <w:t xml:space="preserve">Assessment Department</w:t>
      </w:r>
    </w:p>
    <w:p w:rsidR="00000000" w:rsidDel="00000000" w:rsidP="00000000" w:rsidRDefault="00000000" w:rsidRPr="00000000" w14:paraId="00000073">
      <w:pPr>
        <w:spacing w:after="0" w:line="276" w:lineRule="auto"/>
        <w:jc w:val="both"/>
        <w:rPr/>
      </w:pPr>
      <w:r w:rsidDel="00000000" w:rsidR="00000000" w:rsidRPr="00000000">
        <w:rPr>
          <w:rtl w:val="0"/>
        </w:rPr>
        <w:t xml:space="preserve">3950 Pecos-McLeod Interconnect</w:t>
      </w:r>
    </w:p>
    <w:p w:rsidR="00000000" w:rsidDel="00000000" w:rsidP="00000000" w:rsidRDefault="00000000" w:rsidRPr="00000000" w14:paraId="00000074">
      <w:pPr>
        <w:spacing w:after="0" w:line="276" w:lineRule="auto"/>
        <w:jc w:val="both"/>
        <w:rPr/>
      </w:pPr>
      <w:r w:rsidDel="00000000" w:rsidR="00000000" w:rsidRPr="00000000">
        <w:rPr>
          <w:rtl w:val="0"/>
        </w:rPr>
        <w:t xml:space="preserve">Las Vegas, Nevada 89121</w:t>
      </w:r>
    </w:p>
    <w:p w:rsidR="00000000" w:rsidDel="00000000" w:rsidP="00000000" w:rsidRDefault="00000000" w:rsidRPr="00000000" w14:paraId="00000075">
      <w:pPr>
        <w:spacing w:after="0" w:line="276" w:lineRule="auto"/>
        <w:jc w:val="both"/>
        <w:rPr/>
      </w:pPr>
      <w:r w:rsidDel="00000000" w:rsidR="00000000" w:rsidRPr="00000000">
        <w:rPr>
          <w:rtl w:val="0"/>
        </w:rPr>
        <w:t xml:space="preserve">Phone: (702) 799-1041</w:t>
      </w:r>
    </w:p>
    <w:p w:rsidR="00000000" w:rsidDel="00000000" w:rsidP="00000000" w:rsidRDefault="00000000" w:rsidRPr="00000000" w14:paraId="00000076">
      <w:pPr>
        <w:spacing w:after="0" w:line="276" w:lineRule="auto"/>
        <w:jc w:val="both"/>
        <w:rPr/>
      </w:pPr>
      <w:r w:rsidDel="00000000" w:rsidR="00000000" w:rsidRPr="00000000">
        <w:rPr>
          <w:rtl w:val="0"/>
        </w:rPr>
        <w:t xml:space="preserve">Fax: (702) 799-2855</w:t>
      </w:r>
    </w:p>
    <w:p w:rsidR="00000000" w:rsidDel="00000000" w:rsidP="00000000" w:rsidRDefault="00000000" w:rsidRPr="00000000" w14:paraId="00000077">
      <w:pPr>
        <w:spacing w:after="0" w:line="276" w:lineRule="auto"/>
        <w:jc w:val="both"/>
        <w:rPr/>
      </w:pPr>
      <w:bookmarkStart w:colFirst="0" w:colLast="0" w:name="_3znysh7" w:id="4"/>
      <w:bookmarkEnd w:id="4"/>
      <w:r w:rsidDel="00000000" w:rsidR="00000000" w:rsidRPr="00000000">
        <w:rPr>
          <w:rtl w:val="0"/>
        </w:rPr>
        <w:t xml:space="preserve">meyerra@nv.ccsd.net</w:t>
      </w:r>
    </w:p>
    <w:p w:rsidR="00000000" w:rsidDel="00000000" w:rsidP="00000000" w:rsidRDefault="00000000" w:rsidRPr="00000000" w14:paraId="00000078">
      <w:pPr>
        <w:spacing w:after="0" w:line="276" w:lineRule="auto"/>
        <w:jc w:val="both"/>
        <w:rPr>
          <w:sz w:val="20"/>
          <w:szCs w:val="20"/>
        </w:rPr>
      </w:pPr>
      <w:r w:rsidDel="00000000" w:rsidR="00000000" w:rsidRPr="00000000">
        <w:rPr>
          <w:rtl w:val="0"/>
        </w:rPr>
      </w:r>
    </w:p>
    <w:p w:rsidR="00000000" w:rsidDel="00000000" w:rsidP="00000000" w:rsidRDefault="00000000" w:rsidRPr="00000000" w14:paraId="00000079">
      <w:pPr>
        <w:pStyle w:val="Heading3"/>
        <w:keepNext w:val="0"/>
        <w:keepLines w:val="0"/>
        <w:widowControl w:val="0"/>
        <w:numPr>
          <w:ilvl w:val="2"/>
          <w:numId w:val="11"/>
        </w:numPr>
        <w:shd w:fill="d9d9d9" w:val="clear"/>
        <w:tabs>
          <w:tab w:val="left" w:leader="none" w:pos="0"/>
        </w:tabs>
        <w:spacing w:line="276" w:lineRule="auto"/>
        <w:ind w:left="0" w:firstLine="0"/>
        <w:rPr>
          <w:rFonts w:ascii="Calibri" w:cs="Calibri" w:eastAsia="Calibri" w:hAnsi="Calibri"/>
        </w:rPr>
      </w:pPr>
      <w:bookmarkStart w:colFirst="0" w:colLast="0" w:name="_2et92p0" w:id="5"/>
      <w:bookmarkEnd w:id="5"/>
      <w:r w:rsidDel="00000000" w:rsidR="00000000" w:rsidRPr="00000000">
        <w:rPr>
          <w:rFonts w:ascii="Calibri" w:cs="Calibri" w:eastAsia="Calibri" w:hAnsi="Calibri"/>
          <w:rtl w:val="0"/>
        </w:rPr>
        <w:t xml:space="preserve">Assurances from Principals</w:t>
      </w:r>
    </w:p>
    <w:p w:rsidR="00000000" w:rsidDel="00000000" w:rsidP="00000000" w:rsidRDefault="00000000" w:rsidRPr="00000000" w14:paraId="0000007A">
      <w:pPr>
        <w:spacing w:after="0" w:line="276" w:lineRule="auto"/>
        <w:rPr/>
      </w:pPr>
      <w:r w:rsidDel="00000000" w:rsidR="00000000" w:rsidRPr="00000000">
        <w:rPr>
          <w:rtl w:val="0"/>
        </w:rPr>
        <w:t xml:space="preserve">The principal must be familiar with the prescribed procedures for the physical security of all test materials and proper test administration. Although the principal may assign test scheduling and professional learning responsibilities to a school test coordinator, the principal is ultimately responsible for all testing activities and must agree in writing to comply with test security and administration procedures; investigations conducted by the state and/or District; and the requirement to provide annual test security professional learning and refresher professional learning. The principal must certify, on an annual basis, that these procedures will be followed at the school.</w:t>
      </w:r>
    </w:p>
    <w:p w:rsidR="00000000" w:rsidDel="00000000" w:rsidP="00000000" w:rsidRDefault="00000000" w:rsidRPr="00000000" w14:paraId="0000007B">
      <w:pPr>
        <w:spacing w:after="0" w:line="276" w:lineRule="auto"/>
        <w:rPr/>
      </w:pPr>
      <w:r w:rsidDel="00000000" w:rsidR="00000000" w:rsidRPr="00000000">
        <w:rPr>
          <w:rtl w:val="0"/>
        </w:rPr>
      </w:r>
    </w:p>
    <w:p w:rsidR="00000000" w:rsidDel="00000000" w:rsidP="00000000" w:rsidRDefault="00000000" w:rsidRPr="00000000" w14:paraId="0000007C">
      <w:pPr>
        <w:spacing w:after="0" w:line="276" w:lineRule="auto"/>
        <w:rPr/>
      </w:pPr>
      <w:r w:rsidDel="00000000" w:rsidR="00000000" w:rsidRPr="00000000">
        <w:rPr>
          <w:rtl w:val="0"/>
        </w:rPr>
        <w:t xml:space="preserve">Before September 15</w:t>
      </w:r>
      <w:r w:rsidDel="00000000" w:rsidR="00000000" w:rsidRPr="00000000">
        <w:rPr>
          <w:rtl w:val="0"/>
        </w:rPr>
        <w:t xml:space="preserve"> (Nevada Academic Code 389.054) of each year, the principal will submit to the CCSD test director an </w:t>
      </w:r>
      <w:r w:rsidDel="00000000" w:rsidR="00000000" w:rsidRPr="00000000">
        <w:rPr>
          <w:rtl w:val="0"/>
        </w:rPr>
        <w:t xml:space="preserve">Authorization to Test form, which ensures compliance with regulations and statutes related to confidentiality of testing materials, proper administration of the state-mandated tests, and provisions for annual and refresher test security professional learning prior to each specific test administration. The CCSD test director is responsible for collecting these forms and submitting them to NDE. If a new principal joins the school after the original submission, the school must submit a replacement form with an updated signature.</w:t>
      </w:r>
    </w:p>
    <w:p w:rsidR="00000000" w:rsidDel="00000000" w:rsidP="00000000" w:rsidRDefault="00000000" w:rsidRPr="00000000" w14:paraId="0000007D">
      <w:pPr>
        <w:spacing w:after="0" w:line="276" w:lineRule="auto"/>
        <w:rPr/>
      </w:pPr>
      <w:r w:rsidDel="00000000" w:rsidR="00000000" w:rsidRPr="00000000">
        <w:rPr>
          <w:rtl w:val="0"/>
        </w:rPr>
      </w:r>
    </w:p>
    <w:p w:rsidR="00000000" w:rsidDel="00000000" w:rsidP="00000000" w:rsidRDefault="00000000" w:rsidRPr="00000000" w14:paraId="0000007E">
      <w:pPr>
        <w:pStyle w:val="Heading3"/>
        <w:numPr>
          <w:ilvl w:val="2"/>
          <w:numId w:val="11"/>
        </w:numPr>
        <w:tabs>
          <w:tab w:val="left" w:leader="none" w:pos="0"/>
        </w:tabs>
        <w:spacing w:after="0" w:line="276" w:lineRule="auto"/>
        <w:rPr>
          <w:rFonts w:ascii="Calibri" w:cs="Calibri" w:eastAsia="Calibri" w:hAnsi="Calibri"/>
        </w:rPr>
      </w:pPr>
      <w:bookmarkStart w:colFirst="0" w:colLast="0" w:name="_nlcdl3sv0b38" w:id="6"/>
      <w:bookmarkEnd w:id="6"/>
      <w:r w:rsidDel="00000000" w:rsidR="00000000" w:rsidRPr="00000000">
        <w:rPr>
          <w:rFonts w:ascii="Calibri" w:cs="Calibri" w:eastAsia="Calibri" w:hAnsi="Calibri"/>
          <w:rtl w:val="0"/>
        </w:rPr>
        <w:t xml:space="preserve">Reporting Student Test Results</w:t>
      </w:r>
    </w:p>
    <w:p w:rsidR="00000000" w:rsidDel="00000000" w:rsidP="00000000" w:rsidRDefault="00000000" w:rsidRPr="00000000" w14:paraId="0000007F">
      <w:pPr>
        <w:spacing w:after="0" w:line="276" w:lineRule="auto"/>
        <w:rPr/>
      </w:pPr>
      <w:r w:rsidDel="00000000" w:rsidR="00000000" w:rsidRPr="00000000">
        <w:rPr>
          <w:rtl w:val="0"/>
        </w:rPr>
        <w:t xml:space="preserve">Not more than 15 working days after student test results have been uploaded to the testing vendor’s secure website and/or paper copies have been delivered to the school, the principal shall ensure that the results for each student have been provided to the parent/guardian of the student.</w:t>
      </w:r>
    </w:p>
    <w:p w:rsidR="00000000" w:rsidDel="00000000" w:rsidP="00000000" w:rsidRDefault="00000000" w:rsidRPr="00000000" w14:paraId="00000080">
      <w:pPr>
        <w:spacing w:after="0" w:line="276" w:lineRule="auto"/>
        <w:rPr/>
      </w:pPr>
      <w:r w:rsidDel="00000000" w:rsidR="00000000" w:rsidRPr="00000000">
        <w:rPr>
          <w:rtl w:val="0"/>
        </w:rPr>
      </w:r>
    </w:p>
    <w:p w:rsidR="00000000" w:rsidDel="00000000" w:rsidP="00000000" w:rsidRDefault="00000000" w:rsidRPr="00000000" w14:paraId="00000081">
      <w:pPr>
        <w:spacing w:line="276"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2">
      <w:pPr>
        <w:spacing w:after="0" w:before="0" w:line="240" w:lineRule="auto"/>
        <w:ind w:left="2250" w:right="90" w:firstLine="0"/>
        <w:rPr>
          <w:sz w:val="26"/>
          <w:szCs w:val="26"/>
        </w:rPr>
      </w:pPr>
      <w:r w:rsidDel="00000000" w:rsidR="00000000" w:rsidRPr="00000000">
        <w:rPr>
          <w:b w:val="1"/>
          <w:sz w:val="26"/>
          <w:szCs w:val="26"/>
          <w:rtl w:val="0"/>
        </w:rPr>
        <w:t xml:space="preserve">Clark County School District</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302702" cy="735096"/>
            <wp:effectExtent b="0" l="0" r="0" t="0"/>
            <wp:wrapNone/>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02702" cy="735096"/>
                    </a:xfrm>
                    <a:prstGeom prst="rect"/>
                    <a:ln/>
                  </pic:spPr>
                </pic:pic>
              </a:graphicData>
            </a:graphic>
          </wp:anchor>
        </w:drawing>
      </w:r>
    </w:p>
    <w:p w:rsidR="00000000" w:rsidDel="00000000" w:rsidP="00000000" w:rsidRDefault="00000000" w:rsidRPr="00000000" w14:paraId="00000083">
      <w:pPr>
        <w:pStyle w:val="Heading2"/>
        <w:spacing w:line="240" w:lineRule="auto"/>
        <w:ind w:left="2250" w:right="-180" w:firstLine="0"/>
        <w:rPr/>
      </w:pPr>
      <w:bookmarkStart w:colFirst="0" w:colLast="0" w:name="_4mwi8j7vh" w:id="7"/>
      <w:bookmarkEnd w:id="7"/>
      <w:r w:rsidDel="00000000" w:rsidR="00000000" w:rsidRPr="00000000">
        <w:rPr>
          <w:sz w:val="36"/>
          <w:szCs w:val="36"/>
          <w:rtl w:val="0"/>
        </w:rPr>
        <w:t xml:space="preserve">2024–2025 District and State-Mandated Testing Calendar</w:t>
      </w:r>
      <w:r w:rsidDel="00000000" w:rsidR="00000000" w:rsidRPr="00000000">
        <w:rPr>
          <w:rtl w:val="0"/>
        </w:rPr>
        <w:t xml:space="preserve"> </w:t>
      </w:r>
    </w:p>
    <w:p w:rsidR="00000000" w:rsidDel="00000000" w:rsidP="00000000" w:rsidRDefault="00000000" w:rsidRPr="00000000" w14:paraId="00000084">
      <w:pPr>
        <w:spacing w:after="240" w:line="240" w:lineRule="auto"/>
        <w:ind w:left="2250" w:right="90" w:firstLine="0"/>
        <w:rPr>
          <w:sz w:val="30"/>
          <w:szCs w:val="30"/>
        </w:rPr>
      </w:pPr>
      <w:r w:rsidDel="00000000" w:rsidR="00000000" w:rsidRPr="00000000">
        <w:rPr>
          <w:b w:val="1"/>
          <w:sz w:val="30"/>
          <w:szCs w:val="30"/>
          <w:rtl w:val="0"/>
        </w:rPr>
        <w:t xml:space="preserve">Kindergarten–Grade 5 </w:t>
      </w:r>
      <w:r w:rsidDel="00000000" w:rsidR="00000000" w:rsidRPr="00000000">
        <w:rPr>
          <w:rtl w:val="0"/>
        </w:rPr>
      </w:r>
    </w:p>
    <w:p w:rsidR="00000000" w:rsidDel="00000000" w:rsidP="00000000" w:rsidRDefault="00000000" w:rsidRPr="00000000" w14:paraId="00000085">
      <w:pPr>
        <w:spacing w:after="160" w:line="240" w:lineRule="auto"/>
        <w:ind w:right="90"/>
        <w:rPr/>
      </w:pPr>
      <w:r w:rsidDel="00000000" w:rsidR="00000000" w:rsidRPr="00000000">
        <w:rPr>
          <w:rtl w:val="0"/>
        </w:rPr>
        <w:t xml:space="preserve">This calendar includes assessments required by the Nevada Department of Education (NDE), as well as specific Clark County School District (CCSD)-sponsored assessments. School leaders are encouraged to consider the observance of religious holidays when developing a school assessment schedule. Testing is only permitted on days students are in session. Questions should be directed to the department that oversees the assessment, as provided below.</w:t>
      </w:r>
    </w:p>
    <w:tbl>
      <w:tblPr>
        <w:tblStyle w:val="Table1"/>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5"/>
        <w:gridCol w:w="3885"/>
        <w:gridCol w:w="1950"/>
        <w:gridCol w:w="1950"/>
        <w:tblGridChange w:id="0">
          <w:tblGrid>
            <w:gridCol w:w="2955"/>
            <w:gridCol w:w="3885"/>
            <w:gridCol w:w="1950"/>
            <w:gridCol w:w="1950"/>
          </w:tblGrid>
        </w:tblGridChange>
      </w:tblGrid>
      <w:tr>
        <w:trPr>
          <w:cantSplit w:val="0"/>
          <w:tblHeader w:val="0"/>
        </w:trPr>
        <w:tc>
          <w:tcPr>
            <w:shd w:fill="ead1dc" w:val="clear"/>
            <w:tcMar>
              <w:top w:w="72.0" w:type="dxa"/>
              <w:left w:w="72.0" w:type="dxa"/>
              <w:bottom w:w="72.0" w:type="dxa"/>
              <w:right w:w="72.0" w:type="dxa"/>
            </w:tcMar>
            <w:vAlign w:val="center"/>
          </w:tcPr>
          <w:p w:rsidR="00000000" w:rsidDel="00000000" w:rsidP="00000000" w:rsidRDefault="00000000" w:rsidRPr="00000000" w14:paraId="00000086">
            <w:pPr>
              <w:jc w:val="center"/>
              <w:rPr>
                <w:b w:val="1"/>
              </w:rPr>
            </w:pPr>
            <w:r w:rsidDel="00000000" w:rsidR="00000000" w:rsidRPr="00000000">
              <w:rPr>
                <w:b w:val="1"/>
                <w:rtl w:val="0"/>
              </w:rPr>
              <w:t xml:space="preserve">TESTING DATE</w:t>
            </w:r>
          </w:p>
        </w:tc>
        <w:tc>
          <w:tcPr>
            <w:shd w:fill="ead1dc" w:val="clear"/>
            <w:tcMar>
              <w:top w:w="72.0" w:type="dxa"/>
              <w:left w:w="72.0" w:type="dxa"/>
              <w:bottom w:w="72.0" w:type="dxa"/>
              <w:right w:w="72.0" w:type="dxa"/>
            </w:tcMar>
            <w:vAlign w:val="center"/>
          </w:tcPr>
          <w:p w:rsidR="00000000" w:rsidDel="00000000" w:rsidP="00000000" w:rsidRDefault="00000000" w:rsidRPr="00000000" w14:paraId="00000087">
            <w:pPr>
              <w:jc w:val="center"/>
              <w:rPr>
                <w:b w:val="1"/>
              </w:rPr>
            </w:pPr>
            <w:r w:rsidDel="00000000" w:rsidR="00000000" w:rsidRPr="00000000">
              <w:rPr>
                <w:b w:val="1"/>
                <w:rtl w:val="0"/>
              </w:rPr>
              <w:t xml:space="preserve">TEST </w:t>
            </w:r>
          </w:p>
        </w:tc>
        <w:tc>
          <w:tcPr>
            <w:shd w:fill="ead1dc" w:val="clear"/>
            <w:tcMar>
              <w:top w:w="72.0" w:type="dxa"/>
              <w:left w:w="72.0" w:type="dxa"/>
              <w:bottom w:w="72.0" w:type="dxa"/>
              <w:right w:w="72.0" w:type="dxa"/>
            </w:tcMar>
            <w:vAlign w:val="center"/>
          </w:tcPr>
          <w:p w:rsidR="00000000" w:rsidDel="00000000" w:rsidP="00000000" w:rsidRDefault="00000000" w:rsidRPr="00000000" w14:paraId="00000088">
            <w:pPr>
              <w:jc w:val="center"/>
              <w:rPr>
                <w:b w:val="1"/>
              </w:rPr>
            </w:pPr>
            <w:r w:rsidDel="00000000" w:rsidR="00000000" w:rsidRPr="00000000">
              <w:rPr>
                <w:b w:val="1"/>
                <w:rtl w:val="0"/>
              </w:rPr>
              <w:t xml:space="preserve">GRADE LEVEL</w:t>
            </w:r>
          </w:p>
        </w:tc>
        <w:tc>
          <w:tcPr>
            <w:shd w:fill="ead1dc" w:val="clear"/>
            <w:tcMar>
              <w:top w:w="72.0" w:type="dxa"/>
              <w:left w:w="72.0" w:type="dxa"/>
              <w:bottom w:w="72.0" w:type="dxa"/>
              <w:right w:w="72.0" w:type="dxa"/>
            </w:tcMar>
            <w:vAlign w:val="center"/>
          </w:tcPr>
          <w:p w:rsidR="00000000" w:rsidDel="00000000" w:rsidP="00000000" w:rsidRDefault="00000000" w:rsidRPr="00000000" w14:paraId="00000089">
            <w:pPr>
              <w:jc w:val="center"/>
              <w:rPr>
                <w:b w:val="1"/>
              </w:rPr>
            </w:pPr>
            <w:r w:rsidDel="00000000" w:rsidR="00000000" w:rsidRPr="00000000">
              <w:rPr>
                <w:b w:val="1"/>
                <w:rtl w:val="0"/>
              </w:rPr>
              <w:t xml:space="preserve">CONTACT</w:t>
            </w:r>
          </w:p>
        </w:tc>
      </w:tr>
      <w:tr>
        <w:trPr>
          <w:cantSplit w:val="0"/>
          <w:tblHeader w:val="0"/>
        </w:trPr>
        <w:tc>
          <w:tcPr>
            <w:tcMar>
              <w:top w:w="72.0" w:type="dxa"/>
              <w:left w:w="72.0" w:type="dxa"/>
              <w:bottom w:w="72.0" w:type="dxa"/>
              <w:right w:w="72.0" w:type="dxa"/>
            </w:tcMar>
            <w:vAlign w:val="center"/>
          </w:tcPr>
          <w:p w:rsidR="00000000" w:rsidDel="00000000" w:rsidP="00000000" w:rsidRDefault="00000000" w:rsidRPr="00000000" w14:paraId="0000008A">
            <w:pPr>
              <w:widowControl w:val="0"/>
              <w:ind w:left="90" w:firstLine="0"/>
              <w:rPr/>
            </w:pPr>
            <w:r w:rsidDel="00000000" w:rsidR="00000000" w:rsidRPr="00000000">
              <w:rPr>
                <w:rtl w:val="0"/>
              </w:rPr>
              <w:t xml:space="preserve">August 12–August 29</w:t>
            </w:r>
          </w:p>
        </w:tc>
        <w:tc>
          <w:tcPr>
            <w:tcMar>
              <w:top w:w="72.0" w:type="dxa"/>
              <w:left w:w="72.0" w:type="dxa"/>
              <w:bottom w:w="72.0" w:type="dxa"/>
              <w:right w:w="72.0" w:type="dxa"/>
            </w:tcMar>
            <w:vAlign w:val="center"/>
          </w:tcPr>
          <w:p w:rsidR="00000000" w:rsidDel="00000000" w:rsidP="00000000" w:rsidRDefault="00000000" w:rsidRPr="00000000" w14:paraId="0000008B">
            <w:pPr>
              <w:ind w:left="90" w:firstLine="0"/>
              <w:rPr/>
            </w:pPr>
            <w:r w:rsidDel="00000000" w:rsidR="00000000" w:rsidRPr="00000000">
              <w:rPr>
                <w:rtl w:val="0"/>
              </w:rPr>
              <w:t xml:space="preserve">MAP Growth Interim — Fall</w:t>
            </w:r>
          </w:p>
          <w:p w:rsidR="00000000" w:rsidDel="00000000" w:rsidP="00000000" w:rsidRDefault="00000000" w:rsidRPr="00000000" w14:paraId="0000008C">
            <w:pPr>
              <w:ind w:left="90" w:firstLine="0"/>
              <w:rPr/>
            </w:pPr>
            <w:r w:rsidDel="00000000" w:rsidR="00000000" w:rsidRPr="00000000">
              <w:rPr>
                <w:rtl w:val="0"/>
              </w:rPr>
              <w:t xml:space="preserve">Reading and Mathematics </w:t>
            </w:r>
          </w:p>
        </w:tc>
        <w:tc>
          <w:tcPr>
            <w:tcMar>
              <w:top w:w="72.0" w:type="dxa"/>
              <w:left w:w="72.0" w:type="dxa"/>
              <w:bottom w:w="72.0" w:type="dxa"/>
              <w:right w:w="72.0" w:type="dxa"/>
            </w:tcMar>
            <w:vAlign w:val="center"/>
          </w:tcPr>
          <w:p w:rsidR="00000000" w:rsidDel="00000000" w:rsidP="00000000" w:rsidRDefault="00000000" w:rsidRPr="00000000" w14:paraId="0000008D">
            <w:pPr>
              <w:ind w:left="90" w:firstLine="0"/>
              <w:rPr/>
            </w:pPr>
            <w:r w:rsidDel="00000000" w:rsidR="00000000" w:rsidRPr="00000000">
              <w:rPr>
                <w:rtl w:val="0"/>
              </w:rPr>
              <w:t xml:space="preserve">Kindergarten (K)– Grade 5 </w:t>
            </w:r>
          </w:p>
        </w:tc>
        <w:tc>
          <w:tcPr>
            <w:tcMar>
              <w:top w:w="72.0" w:type="dxa"/>
              <w:left w:w="72.0" w:type="dxa"/>
              <w:bottom w:w="72.0" w:type="dxa"/>
              <w:right w:w="72.0" w:type="dxa"/>
            </w:tcMar>
            <w:vAlign w:val="center"/>
          </w:tcPr>
          <w:p w:rsidR="00000000" w:rsidDel="00000000" w:rsidP="00000000" w:rsidRDefault="00000000" w:rsidRPr="00000000" w14:paraId="0000008E">
            <w:pPr>
              <w:ind w:left="90" w:firstLine="0"/>
              <w:rPr/>
            </w:pPr>
            <w:r w:rsidDel="00000000" w:rsidR="00000000" w:rsidRPr="00000000">
              <w:rPr>
                <w:rtl w:val="0"/>
              </w:rPr>
              <w:t xml:space="preserve">Assessment Department</w:t>
            </w:r>
          </w:p>
        </w:tc>
      </w:tr>
      <w:tr>
        <w:trPr>
          <w:cantSplit w:val="0"/>
          <w:tblHeader w:val="0"/>
        </w:trPr>
        <w:tc>
          <w:tcPr>
            <w:shd w:fill="efefef" w:val="clear"/>
            <w:tcMar>
              <w:top w:w="72.0" w:type="dxa"/>
              <w:left w:w="72.0" w:type="dxa"/>
              <w:bottom w:w="72.0" w:type="dxa"/>
              <w:right w:w="72.0" w:type="dxa"/>
            </w:tcMar>
            <w:vAlign w:val="center"/>
          </w:tcPr>
          <w:p w:rsidR="00000000" w:rsidDel="00000000" w:rsidP="00000000" w:rsidRDefault="00000000" w:rsidRPr="00000000" w14:paraId="0000008F">
            <w:pPr>
              <w:ind w:left="90" w:firstLine="0"/>
              <w:rPr/>
            </w:pPr>
            <w:r w:rsidDel="00000000" w:rsidR="00000000" w:rsidRPr="00000000">
              <w:rPr>
                <w:rtl w:val="0"/>
              </w:rPr>
              <w:t xml:space="preserve">September 3–May 2</w:t>
            </w:r>
          </w:p>
        </w:tc>
        <w:tc>
          <w:tcPr>
            <w:shd w:fill="efefef" w:val="clear"/>
            <w:tcMar>
              <w:top w:w="72.0" w:type="dxa"/>
              <w:left w:w="72.0" w:type="dxa"/>
              <w:bottom w:w="72.0" w:type="dxa"/>
              <w:right w:w="72.0" w:type="dxa"/>
            </w:tcMar>
            <w:vAlign w:val="center"/>
          </w:tcPr>
          <w:p w:rsidR="00000000" w:rsidDel="00000000" w:rsidP="00000000" w:rsidRDefault="00000000" w:rsidRPr="00000000" w14:paraId="00000090">
            <w:pPr>
              <w:ind w:left="90" w:firstLine="0"/>
              <w:rPr/>
            </w:pPr>
            <w:r w:rsidDel="00000000" w:rsidR="00000000" w:rsidRPr="00000000">
              <w:rPr>
                <w:rtl w:val="0"/>
              </w:rPr>
              <w:t xml:space="preserve">Smarter Balanced Interims (optional) — English Language Arts (ELA) and Mathematics </w:t>
            </w:r>
          </w:p>
        </w:tc>
        <w:tc>
          <w:tcPr>
            <w:shd w:fill="efefef" w:val="clear"/>
            <w:tcMar>
              <w:top w:w="72.0" w:type="dxa"/>
              <w:left w:w="72.0" w:type="dxa"/>
              <w:bottom w:w="72.0" w:type="dxa"/>
              <w:right w:w="72.0" w:type="dxa"/>
            </w:tcMar>
            <w:vAlign w:val="center"/>
          </w:tcPr>
          <w:p w:rsidR="00000000" w:rsidDel="00000000" w:rsidP="00000000" w:rsidRDefault="00000000" w:rsidRPr="00000000" w14:paraId="00000091">
            <w:pPr>
              <w:ind w:left="90" w:firstLine="0"/>
              <w:rPr/>
            </w:pPr>
            <w:r w:rsidDel="00000000" w:rsidR="00000000" w:rsidRPr="00000000">
              <w:rPr>
                <w:rtl w:val="0"/>
              </w:rPr>
              <w:t xml:space="preserve">Grades 3–5</w:t>
            </w:r>
          </w:p>
        </w:tc>
        <w:tc>
          <w:tcPr>
            <w:shd w:fill="efefef" w:val="clear"/>
            <w:tcMar>
              <w:top w:w="72.0" w:type="dxa"/>
              <w:left w:w="72.0" w:type="dxa"/>
              <w:bottom w:w="72.0" w:type="dxa"/>
              <w:right w:w="72.0" w:type="dxa"/>
            </w:tcMar>
            <w:vAlign w:val="center"/>
          </w:tcPr>
          <w:p w:rsidR="00000000" w:rsidDel="00000000" w:rsidP="00000000" w:rsidRDefault="00000000" w:rsidRPr="00000000" w14:paraId="00000092">
            <w:pPr>
              <w:ind w:left="90" w:firstLine="0"/>
              <w:rPr/>
            </w:pPr>
            <w:r w:rsidDel="00000000" w:rsidR="00000000" w:rsidRPr="00000000">
              <w:rPr>
                <w:rtl w:val="0"/>
              </w:rPr>
              <w:t xml:space="preserve">Assessment Department</w:t>
            </w:r>
          </w:p>
        </w:tc>
      </w:tr>
      <w:tr>
        <w:trPr>
          <w:cantSplit w:val="0"/>
          <w:tblHeader w:val="0"/>
        </w:trPr>
        <w:tc>
          <w:tcPr>
            <w:tcMar>
              <w:top w:w="72.0" w:type="dxa"/>
              <w:left w:w="72.0" w:type="dxa"/>
              <w:bottom w:w="72.0" w:type="dxa"/>
              <w:right w:w="72.0" w:type="dxa"/>
            </w:tcMar>
            <w:vAlign w:val="center"/>
          </w:tcPr>
          <w:p w:rsidR="00000000" w:rsidDel="00000000" w:rsidP="00000000" w:rsidRDefault="00000000" w:rsidRPr="00000000" w14:paraId="00000093">
            <w:pPr>
              <w:widowControl w:val="0"/>
              <w:ind w:left="90" w:firstLine="0"/>
              <w:rPr/>
            </w:pPr>
            <w:r w:rsidDel="00000000" w:rsidR="00000000" w:rsidRPr="00000000">
              <w:rPr>
                <w:rtl w:val="0"/>
              </w:rPr>
              <w:t xml:space="preserve">November 18–December 12</w:t>
            </w:r>
          </w:p>
        </w:tc>
        <w:tc>
          <w:tcPr>
            <w:tcMar>
              <w:top w:w="72.0" w:type="dxa"/>
              <w:left w:w="72.0" w:type="dxa"/>
              <w:bottom w:w="72.0" w:type="dxa"/>
              <w:right w:w="72.0" w:type="dxa"/>
            </w:tcMar>
            <w:vAlign w:val="center"/>
          </w:tcPr>
          <w:p w:rsidR="00000000" w:rsidDel="00000000" w:rsidP="00000000" w:rsidRDefault="00000000" w:rsidRPr="00000000" w14:paraId="00000094">
            <w:pPr>
              <w:ind w:left="90" w:firstLine="0"/>
              <w:rPr/>
            </w:pPr>
            <w:r w:rsidDel="00000000" w:rsidR="00000000" w:rsidRPr="00000000">
              <w:rPr>
                <w:rtl w:val="0"/>
              </w:rPr>
              <w:t xml:space="preserve">MAP Growth Interim — Winter</w:t>
            </w:r>
          </w:p>
          <w:p w:rsidR="00000000" w:rsidDel="00000000" w:rsidP="00000000" w:rsidRDefault="00000000" w:rsidRPr="00000000" w14:paraId="00000095">
            <w:pPr>
              <w:ind w:left="90" w:firstLine="0"/>
              <w:rPr/>
            </w:pPr>
            <w:r w:rsidDel="00000000" w:rsidR="00000000" w:rsidRPr="00000000">
              <w:rPr>
                <w:rtl w:val="0"/>
              </w:rPr>
              <w:t xml:space="preserve">Reading and Mathematics </w:t>
            </w:r>
          </w:p>
        </w:tc>
        <w:tc>
          <w:tcPr>
            <w:tcMar>
              <w:top w:w="72.0" w:type="dxa"/>
              <w:left w:w="72.0" w:type="dxa"/>
              <w:bottom w:w="72.0" w:type="dxa"/>
              <w:right w:w="72.0" w:type="dxa"/>
            </w:tcMar>
            <w:vAlign w:val="center"/>
          </w:tcPr>
          <w:p w:rsidR="00000000" w:rsidDel="00000000" w:rsidP="00000000" w:rsidRDefault="00000000" w:rsidRPr="00000000" w14:paraId="00000096">
            <w:pPr>
              <w:ind w:left="90" w:firstLine="0"/>
              <w:rPr/>
            </w:pPr>
            <w:r w:rsidDel="00000000" w:rsidR="00000000" w:rsidRPr="00000000">
              <w:rPr>
                <w:rtl w:val="0"/>
              </w:rPr>
              <w:t xml:space="preserve">K–Grade 5</w:t>
            </w:r>
          </w:p>
        </w:tc>
        <w:tc>
          <w:tcPr>
            <w:tcMar>
              <w:top w:w="72.0" w:type="dxa"/>
              <w:left w:w="72.0" w:type="dxa"/>
              <w:bottom w:w="72.0" w:type="dxa"/>
              <w:right w:w="72.0" w:type="dxa"/>
            </w:tcMar>
            <w:vAlign w:val="center"/>
          </w:tcPr>
          <w:p w:rsidR="00000000" w:rsidDel="00000000" w:rsidP="00000000" w:rsidRDefault="00000000" w:rsidRPr="00000000" w14:paraId="00000097">
            <w:pPr>
              <w:ind w:left="90" w:firstLine="0"/>
              <w:rPr/>
            </w:pPr>
            <w:r w:rsidDel="00000000" w:rsidR="00000000" w:rsidRPr="00000000">
              <w:rPr>
                <w:rtl w:val="0"/>
              </w:rPr>
              <w:t xml:space="preserve">Assessment Department</w:t>
            </w:r>
          </w:p>
        </w:tc>
      </w:tr>
      <w:tr>
        <w:trPr>
          <w:cantSplit w:val="0"/>
          <w:tblHeader w:val="0"/>
        </w:trPr>
        <w:tc>
          <w:tcPr>
            <w:shd w:fill="efefef" w:val="clear"/>
            <w:tcMar>
              <w:top w:w="72.0" w:type="dxa"/>
              <w:left w:w="72.0" w:type="dxa"/>
              <w:bottom w:w="72.0" w:type="dxa"/>
              <w:right w:w="72.0" w:type="dxa"/>
            </w:tcMar>
            <w:vAlign w:val="center"/>
          </w:tcPr>
          <w:p w:rsidR="00000000" w:rsidDel="00000000" w:rsidP="00000000" w:rsidRDefault="00000000" w:rsidRPr="00000000" w14:paraId="00000098">
            <w:pPr>
              <w:ind w:left="90" w:firstLine="0"/>
              <w:rPr/>
            </w:pPr>
            <w:r w:rsidDel="00000000" w:rsidR="00000000" w:rsidRPr="00000000">
              <w:rPr>
                <w:rtl w:val="0"/>
              </w:rPr>
              <w:t xml:space="preserve">January 6–February 28</w:t>
            </w:r>
          </w:p>
        </w:tc>
        <w:tc>
          <w:tcPr>
            <w:shd w:fill="efefef" w:val="clear"/>
            <w:tcMar>
              <w:top w:w="72.0" w:type="dxa"/>
              <w:left w:w="72.0" w:type="dxa"/>
              <w:bottom w:w="72.0" w:type="dxa"/>
              <w:right w:w="72.0" w:type="dxa"/>
            </w:tcMar>
            <w:vAlign w:val="center"/>
          </w:tcPr>
          <w:p w:rsidR="00000000" w:rsidDel="00000000" w:rsidP="00000000" w:rsidRDefault="00000000" w:rsidRPr="00000000" w14:paraId="00000099">
            <w:pPr>
              <w:ind w:left="90" w:firstLine="0"/>
              <w:rPr/>
            </w:pPr>
            <w:r w:rsidDel="00000000" w:rsidR="00000000" w:rsidRPr="00000000">
              <w:rPr>
                <w:rtl w:val="0"/>
              </w:rPr>
              <w:t xml:space="preserve">WIDA </w:t>
            </w:r>
          </w:p>
        </w:tc>
        <w:tc>
          <w:tcPr>
            <w:shd w:fill="efefef" w:val="clear"/>
            <w:tcMar>
              <w:top w:w="72.0" w:type="dxa"/>
              <w:left w:w="72.0" w:type="dxa"/>
              <w:bottom w:w="72.0" w:type="dxa"/>
              <w:right w:w="72.0" w:type="dxa"/>
            </w:tcMar>
            <w:vAlign w:val="center"/>
          </w:tcPr>
          <w:p w:rsidR="00000000" w:rsidDel="00000000" w:rsidP="00000000" w:rsidRDefault="00000000" w:rsidRPr="00000000" w14:paraId="0000009A">
            <w:pPr>
              <w:ind w:left="90" w:firstLine="0"/>
              <w:rPr/>
            </w:pPr>
            <w:r w:rsidDel="00000000" w:rsidR="00000000" w:rsidRPr="00000000">
              <w:rPr>
                <w:rtl w:val="0"/>
              </w:rPr>
              <w:t xml:space="preserve">K</w:t>
            </w:r>
          </w:p>
        </w:tc>
        <w:tc>
          <w:tcPr>
            <w:shd w:fill="efefef" w:val="clear"/>
            <w:tcMar>
              <w:top w:w="72.0" w:type="dxa"/>
              <w:left w:w="72.0" w:type="dxa"/>
              <w:bottom w:w="72.0" w:type="dxa"/>
              <w:right w:w="72.0" w:type="dxa"/>
            </w:tcMar>
            <w:vAlign w:val="center"/>
          </w:tcPr>
          <w:p w:rsidR="00000000" w:rsidDel="00000000" w:rsidP="00000000" w:rsidRDefault="00000000" w:rsidRPr="00000000" w14:paraId="0000009B">
            <w:pPr>
              <w:ind w:left="90" w:firstLine="0"/>
              <w:rPr/>
            </w:pPr>
            <w:r w:rsidDel="00000000" w:rsidR="00000000" w:rsidRPr="00000000">
              <w:rPr>
                <w:rtl w:val="0"/>
              </w:rPr>
              <w:t xml:space="preserve">Assessment Department</w:t>
            </w:r>
          </w:p>
        </w:tc>
      </w:tr>
      <w:tr>
        <w:trPr>
          <w:cantSplit w:val="0"/>
          <w:trHeight w:val="374.4" w:hRule="atLeast"/>
          <w:tblHeader w:val="0"/>
        </w:trPr>
        <w:tc>
          <w:tcPr>
            <w:tcMar>
              <w:top w:w="72.0" w:type="dxa"/>
              <w:left w:w="72.0" w:type="dxa"/>
              <w:bottom w:w="72.0" w:type="dxa"/>
              <w:right w:w="72.0" w:type="dxa"/>
            </w:tcMar>
            <w:vAlign w:val="center"/>
          </w:tcPr>
          <w:p w:rsidR="00000000" w:rsidDel="00000000" w:rsidP="00000000" w:rsidRDefault="00000000" w:rsidRPr="00000000" w14:paraId="0000009C">
            <w:pPr>
              <w:widowControl w:val="0"/>
              <w:ind w:left="90" w:firstLine="0"/>
              <w:rPr/>
            </w:pPr>
            <w:r w:rsidDel="00000000" w:rsidR="00000000" w:rsidRPr="00000000">
              <w:rPr>
                <w:rtl w:val="0"/>
              </w:rPr>
              <w:t xml:space="preserve">January 13–February 28 </w:t>
            </w:r>
          </w:p>
        </w:tc>
        <w:tc>
          <w:tcPr>
            <w:tcMar>
              <w:top w:w="72.0" w:type="dxa"/>
              <w:left w:w="72.0" w:type="dxa"/>
              <w:bottom w:w="72.0" w:type="dxa"/>
              <w:right w:w="72.0" w:type="dxa"/>
            </w:tcMar>
            <w:vAlign w:val="center"/>
          </w:tcPr>
          <w:p w:rsidR="00000000" w:rsidDel="00000000" w:rsidP="00000000" w:rsidRDefault="00000000" w:rsidRPr="00000000" w14:paraId="0000009D">
            <w:pPr>
              <w:ind w:left="90" w:firstLine="0"/>
              <w:rPr/>
            </w:pPr>
            <w:r w:rsidDel="00000000" w:rsidR="00000000" w:rsidRPr="00000000">
              <w:rPr>
                <w:rtl w:val="0"/>
              </w:rPr>
              <w:t xml:space="preserve">WIDA </w:t>
            </w:r>
          </w:p>
        </w:tc>
        <w:tc>
          <w:tcPr>
            <w:tcMar>
              <w:top w:w="72.0" w:type="dxa"/>
              <w:left w:w="72.0" w:type="dxa"/>
              <w:bottom w:w="72.0" w:type="dxa"/>
              <w:right w:w="72.0" w:type="dxa"/>
            </w:tcMar>
            <w:vAlign w:val="center"/>
          </w:tcPr>
          <w:p w:rsidR="00000000" w:rsidDel="00000000" w:rsidP="00000000" w:rsidRDefault="00000000" w:rsidRPr="00000000" w14:paraId="0000009E">
            <w:pPr>
              <w:ind w:left="90" w:firstLine="0"/>
              <w:rPr/>
            </w:pPr>
            <w:r w:rsidDel="00000000" w:rsidR="00000000" w:rsidRPr="00000000">
              <w:rPr>
                <w:rtl w:val="0"/>
              </w:rPr>
              <w:t xml:space="preserve">Grades 1–5</w:t>
            </w:r>
          </w:p>
        </w:tc>
        <w:tc>
          <w:tcPr>
            <w:tcMar>
              <w:top w:w="72.0" w:type="dxa"/>
              <w:left w:w="72.0" w:type="dxa"/>
              <w:bottom w:w="72.0" w:type="dxa"/>
              <w:right w:w="72.0" w:type="dxa"/>
            </w:tcMar>
            <w:vAlign w:val="center"/>
          </w:tcPr>
          <w:p w:rsidR="00000000" w:rsidDel="00000000" w:rsidP="00000000" w:rsidRDefault="00000000" w:rsidRPr="00000000" w14:paraId="0000009F">
            <w:pPr>
              <w:ind w:left="90" w:firstLine="0"/>
              <w:rPr/>
            </w:pPr>
            <w:r w:rsidDel="00000000" w:rsidR="00000000" w:rsidRPr="00000000">
              <w:rPr>
                <w:rtl w:val="0"/>
              </w:rPr>
              <w:t xml:space="preserve">Assessment Department</w:t>
            </w:r>
          </w:p>
        </w:tc>
      </w:tr>
      <w:tr>
        <w:trPr>
          <w:cantSplit w:val="0"/>
          <w:tblHeader w:val="0"/>
        </w:trPr>
        <w:tc>
          <w:tcPr>
            <w:shd w:fill="efefef" w:val="clear"/>
            <w:tcMar>
              <w:top w:w="72.0" w:type="dxa"/>
              <w:left w:w="72.0" w:type="dxa"/>
              <w:bottom w:w="72.0" w:type="dxa"/>
              <w:right w:w="72.0" w:type="dxa"/>
            </w:tcMar>
            <w:vAlign w:val="center"/>
          </w:tcPr>
          <w:p w:rsidR="00000000" w:rsidDel="00000000" w:rsidP="00000000" w:rsidRDefault="00000000" w:rsidRPr="00000000" w14:paraId="000000A0">
            <w:pPr>
              <w:ind w:left="90" w:firstLine="0"/>
              <w:rPr/>
            </w:pPr>
            <w:r w:rsidDel="00000000" w:rsidR="00000000" w:rsidRPr="00000000">
              <w:rPr>
                <w:rtl w:val="0"/>
              </w:rPr>
              <w:t xml:space="preserve">Principals at schools selected to participate in NAEP will receive a notice with the assessment date. </w:t>
            </w:r>
          </w:p>
        </w:tc>
        <w:tc>
          <w:tcPr>
            <w:shd w:fill="efefef" w:val="clear"/>
            <w:tcMar>
              <w:top w:w="72.0" w:type="dxa"/>
              <w:left w:w="72.0" w:type="dxa"/>
              <w:bottom w:w="72.0" w:type="dxa"/>
              <w:right w:w="72.0" w:type="dxa"/>
            </w:tcMar>
            <w:vAlign w:val="center"/>
          </w:tcPr>
          <w:p w:rsidR="00000000" w:rsidDel="00000000" w:rsidP="00000000" w:rsidRDefault="00000000" w:rsidRPr="00000000" w14:paraId="000000A1">
            <w:pPr>
              <w:ind w:left="90" w:firstLine="0"/>
              <w:rPr/>
            </w:pPr>
            <w:r w:rsidDel="00000000" w:rsidR="00000000" w:rsidRPr="00000000">
              <w:rPr>
                <w:rtl w:val="0"/>
              </w:rPr>
              <w:t xml:space="preserve">NAEP — </w:t>
            </w:r>
          </w:p>
          <w:p w:rsidR="00000000" w:rsidDel="00000000" w:rsidP="00000000" w:rsidRDefault="00000000" w:rsidRPr="00000000" w14:paraId="000000A2">
            <w:pPr>
              <w:ind w:left="90" w:firstLine="0"/>
              <w:rPr/>
            </w:pPr>
            <w:r w:rsidDel="00000000" w:rsidR="00000000" w:rsidRPr="00000000">
              <w:rPr>
                <w:rtl w:val="0"/>
              </w:rPr>
              <w:t xml:space="preserve">Reading and Mathematics</w:t>
            </w:r>
          </w:p>
        </w:tc>
        <w:tc>
          <w:tcPr>
            <w:shd w:fill="efefef" w:val="clear"/>
            <w:tcMar>
              <w:top w:w="72.0" w:type="dxa"/>
              <w:left w:w="72.0" w:type="dxa"/>
              <w:bottom w:w="72.0" w:type="dxa"/>
              <w:right w:w="72.0" w:type="dxa"/>
            </w:tcMar>
            <w:vAlign w:val="center"/>
          </w:tcPr>
          <w:p w:rsidR="00000000" w:rsidDel="00000000" w:rsidP="00000000" w:rsidRDefault="00000000" w:rsidRPr="00000000" w14:paraId="000000A3">
            <w:pPr>
              <w:ind w:left="90" w:firstLine="0"/>
              <w:rPr/>
            </w:pPr>
            <w:r w:rsidDel="00000000" w:rsidR="00000000" w:rsidRPr="00000000">
              <w:rPr>
                <w:rtl w:val="0"/>
              </w:rPr>
              <w:t xml:space="preserve">Grade 4</w:t>
            </w:r>
          </w:p>
          <w:p w:rsidR="00000000" w:rsidDel="00000000" w:rsidP="00000000" w:rsidRDefault="00000000" w:rsidRPr="00000000" w14:paraId="000000A4">
            <w:pPr>
              <w:ind w:left="90" w:firstLine="0"/>
              <w:rPr/>
            </w:pPr>
            <w:r w:rsidDel="00000000" w:rsidR="00000000" w:rsidRPr="00000000">
              <w:rPr>
                <w:rtl w:val="0"/>
              </w:rPr>
              <w:t xml:space="preserve">(Selected Schools)</w:t>
            </w:r>
          </w:p>
        </w:tc>
        <w:tc>
          <w:tcPr>
            <w:shd w:fill="efefef" w:val="clear"/>
            <w:tcMar>
              <w:top w:w="72.0" w:type="dxa"/>
              <w:left w:w="72.0" w:type="dxa"/>
              <w:bottom w:w="72.0" w:type="dxa"/>
              <w:right w:w="72.0" w:type="dxa"/>
            </w:tcMar>
            <w:vAlign w:val="center"/>
          </w:tcPr>
          <w:p w:rsidR="00000000" w:rsidDel="00000000" w:rsidP="00000000" w:rsidRDefault="00000000" w:rsidRPr="00000000" w14:paraId="000000A5">
            <w:pPr>
              <w:ind w:left="90" w:firstLine="0"/>
              <w:rPr/>
            </w:pPr>
            <w:r w:rsidDel="00000000" w:rsidR="00000000" w:rsidRPr="00000000">
              <w:rPr>
                <w:rtl w:val="0"/>
              </w:rPr>
              <w:t xml:space="preserve">Accountability Department</w:t>
            </w:r>
          </w:p>
        </w:tc>
      </w:tr>
      <w:tr>
        <w:trPr>
          <w:cantSplit w:val="0"/>
          <w:tblHeader w:val="0"/>
        </w:trPr>
        <w:tc>
          <w:tcPr>
            <w:tcMar>
              <w:top w:w="72.0" w:type="dxa"/>
              <w:left w:w="72.0" w:type="dxa"/>
              <w:bottom w:w="72.0" w:type="dxa"/>
              <w:right w:w="72.0" w:type="dxa"/>
            </w:tcMar>
            <w:vAlign w:val="center"/>
          </w:tcPr>
          <w:p w:rsidR="00000000" w:rsidDel="00000000" w:rsidP="00000000" w:rsidRDefault="00000000" w:rsidRPr="00000000" w14:paraId="000000A6">
            <w:pPr>
              <w:ind w:left="90" w:firstLine="0"/>
              <w:rPr/>
            </w:pPr>
            <w:r w:rsidDel="00000000" w:rsidR="00000000" w:rsidRPr="00000000">
              <w:rPr>
                <w:rtl w:val="0"/>
              </w:rPr>
              <w:t xml:space="preserve">March 31–May 2</w:t>
            </w:r>
          </w:p>
        </w:tc>
        <w:tc>
          <w:tcPr>
            <w:tcMar>
              <w:top w:w="72.0" w:type="dxa"/>
              <w:left w:w="72.0" w:type="dxa"/>
              <w:bottom w:w="72.0" w:type="dxa"/>
              <w:right w:w="72.0" w:type="dxa"/>
            </w:tcMar>
            <w:vAlign w:val="center"/>
          </w:tcPr>
          <w:p w:rsidR="00000000" w:rsidDel="00000000" w:rsidP="00000000" w:rsidRDefault="00000000" w:rsidRPr="00000000" w14:paraId="000000A7">
            <w:pPr>
              <w:ind w:left="90" w:firstLine="0"/>
              <w:rPr/>
            </w:pPr>
            <w:r w:rsidDel="00000000" w:rsidR="00000000" w:rsidRPr="00000000">
              <w:rPr>
                <w:rtl w:val="0"/>
              </w:rPr>
              <w:t xml:space="preserve">CRT — ELA and Mathematics </w:t>
            </w:r>
          </w:p>
          <w:p w:rsidR="00000000" w:rsidDel="00000000" w:rsidP="00000000" w:rsidRDefault="00000000" w:rsidRPr="00000000" w14:paraId="000000A8">
            <w:pPr>
              <w:ind w:left="90" w:firstLine="0"/>
              <w:rPr/>
            </w:pPr>
            <w:r w:rsidDel="00000000" w:rsidR="00000000" w:rsidRPr="00000000">
              <w:rPr>
                <w:rtl w:val="0"/>
              </w:rPr>
              <w:t xml:space="preserve">CRT — Science </w:t>
            </w:r>
          </w:p>
        </w:tc>
        <w:tc>
          <w:tcPr>
            <w:tcMar>
              <w:top w:w="72.0" w:type="dxa"/>
              <w:left w:w="72.0" w:type="dxa"/>
              <w:bottom w:w="72.0" w:type="dxa"/>
              <w:right w:w="72.0" w:type="dxa"/>
            </w:tcMar>
            <w:vAlign w:val="center"/>
          </w:tcPr>
          <w:p w:rsidR="00000000" w:rsidDel="00000000" w:rsidP="00000000" w:rsidRDefault="00000000" w:rsidRPr="00000000" w14:paraId="000000A9">
            <w:pPr>
              <w:ind w:left="90" w:firstLine="0"/>
              <w:rPr/>
            </w:pPr>
            <w:r w:rsidDel="00000000" w:rsidR="00000000" w:rsidRPr="00000000">
              <w:rPr>
                <w:rtl w:val="0"/>
              </w:rPr>
              <w:t xml:space="preserve">Grades 3–5</w:t>
            </w:r>
          </w:p>
          <w:p w:rsidR="00000000" w:rsidDel="00000000" w:rsidP="00000000" w:rsidRDefault="00000000" w:rsidRPr="00000000" w14:paraId="000000AA">
            <w:pPr>
              <w:ind w:left="90" w:firstLine="0"/>
              <w:rPr/>
            </w:pPr>
            <w:r w:rsidDel="00000000" w:rsidR="00000000" w:rsidRPr="00000000">
              <w:rPr>
                <w:rtl w:val="0"/>
              </w:rPr>
              <w:t xml:space="preserve">Grade 5</w:t>
            </w:r>
          </w:p>
        </w:tc>
        <w:tc>
          <w:tcPr>
            <w:tcMar>
              <w:top w:w="72.0" w:type="dxa"/>
              <w:left w:w="72.0" w:type="dxa"/>
              <w:bottom w:w="72.0" w:type="dxa"/>
              <w:right w:w="72.0" w:type="dxa"/>
            </w:tcMar>
            <w:vAlign w:val="center"/>
          </w:tcPr>
          <w:p w:rsidR="00000000" w:rsidDel="00000000" w:rsidP="00000000" w:rsidRDefault="00000000" w:rsidRPr="00000000" w14:paraId="000000AB">
            <w:pPr>
              <w:ind w:left="90" w:firstLine="0"/>
              <w:rPr/>
            </w:pPr>
            <w:r w:rsidDel="00000000" w:rsidR="00000000" w:rsidRPr="00000000">
              <w:rPr>
                <w:rtl w:val="0"/>
              </w:rPr>
              <w:t xml:space="preserve">Assessment Department</w:t>
            </w:r>
          </w:p>
        </w:tc>
      </w:tr>
      <w:tr>
        <w:trPr>
          <w:cantSplit w:val="0"/>
          <w:tblHeader w:val="0"/>
        </w:trPr>
        <w:tc>
          <w:tcPr>
            <w:shd w:fill="efefef" w:val="clear"/>
            <w:tcMar>
              <w:top w:w="72.0" w:type="dxa"/>
              <w:left w:w="72.0" w:type="dxa"/>
              <w:bottom w:w="72.0" w:type="dxa"/>
              <w:right w:w="72.0" w:type="dxa"/>
            </w:tcMar>
            <w:vAlign w:val="center"/>
          </w:tcPr>
          <w:p w:rsidR="00000000" w:rsidDel="00000000" w:rsidP="00000000" w:rsidRDefault="00000000" w:rsidRPr="00000000" w14:paraId="000000AC">
            <w:pPr>
              <w:ind w:left="90" w:firstLine="0"/>
              <w:rPr/>
            </w:pPr>
            <w:r w:rsidDel="00000000" w:rsidR="00000000" w:rsidRPr="00000000">
              <w:rPr>
                <w:rtl w:val="0"/>
              </w:rPr>
              <w:t xml:space="preserve">March 31–May 2</w:t>
            </w:r>
          </w:p>
        </w:tc>
        <w:tc>
          <w:tcPr>
            <w:shd w:fill="efefef" w:val="clear"/>
            <w:tcMar>
              <w:top w:w="72.0" w:type="dxa"/>
              <w:left w:w="72.0" w:type="dxa"/>
              <w:bottom w:w="72.0" w:type="dxa"/>
              <w:right w:w="72.0" w:type="dxa"/>
            </w:tcMar>
            <w:vAlign w:val="center"/>
          </w:tcPr>
          <w:p w:rsidR="00000000" w:rsidDel="00000000" w:rsidP="00000000" w:rsidRDefault="00000000" w:rsidRPr="00000000" w14:paraId="000000AD">
            <w:pPr>
              <w:ind w:left="90" w:firstLine="0"/>
              <w:rPr/>
            </w:pPr>
            <w:r w:rsidDel="00000000" w:rsidR="00000000" w:rsidRPr="00000000">
              <w:rPr>
                <w:rtl w:val="0"/>
              </w:rPr>
              <w:t xml:space="preserve">NAA — ELA and Mathematics </w:t>
            </w:r>
          </w:p>
          <w:p w:rsidR="00000000" w:rsidDel="00000000" w:rsidP="00000000" w:rsidRDefault="00000000" w:rsidRPr="00000000" w14:paraId="000000AE">
            <w:pPr>
              <w:ind w:left="90" w:firstLine="0"/>
              <w:rPr/>
            </w:pPr>
            <w:r w:rsidDel="00000000" w:rsidR="00000000" w:rsidRPr="00000000">
              <w:rPr>
                <w:rtl w:val="0"/>
              </w:rPr>
              <w:t xml:space="preserve">NAA — Science </w:t>
            </w:r>
          </w:p>
        </w:tc>
        <w:tc>
          <w:tcPr>
            <w:shd w:fill="efefef" w:val="clear"/>
            <w:tcMar>
              <w:top w:w="72.0" w:type="dxa"/>
              <w:left w:w="72.0" w:type="dxa"/>
              <w:bottom w:w="72.0" w:type="dxa"/>
              <w:right w:w="72.0" w:type="dxa"/>
            </w:tcMar>
            <w:vAlign w:val="center"/>
          </w:tcPr>
          <w:p w:rsidR="00000000" w:rsidDel="00000000" w:rsidP="00000000" w:rsidRDefault="00000000" w:rsidRPr="00000000" w14:paraId="000000AF">
            <w:pPr>
              <w:ind w:left="90" w:firstLine="0"/>
              <w:rPr/>
            </w:pPr>
            <w:r w:rsidDel="00000000" w:rsidR="00000000" w:rsidRPr="00000000">
              <w:rPr>
                <w:rtl w:val="0"/>
              </w:rPr>
              <w:t xml:space="preserve">Grades 3–5</w:t>
            </w:r>
          </w:p>
          <w:p w:rsidR="00000000" w:rsidDel="00000000" w:rsidP="00000000" w:rsidRDefault="00000000" w:rsidRPr="00000000" w14:paraId="000000B0">
            <w:pPr>
              <w:ind w:left="90" w:firstLine="0"/>
              <w:rPr/>
            </w:pPr>
            <w:r w:rsidDel="00000000" w:rsidR="00000000" w:rsidRPr="00000000">
              <w:rPr>
                <w:rtl w:val="0"/>
              </w:rPr>
              <w:t xml:space="preserve">Grade 5</w:t>
            </w:r>
          </w:p>
        </w:tc>
        <w:tc>
          <w:tcPr>
            <w:shd w:fill="efefef" w:val="clear"/>
            <w:tcMar>
              <w:top w:w="72.0" w:type="dxa"/>
              <w:left w:w="72.0" w:type="dxa"/>
              <w:bottom w:w="72.0" w:type="dxa"/>
              <w:right w:w="72.0" w:type="dxa"/>
            </w:tcMar>
            <w:vAlign w:val="center"/>
          </w:tcPr>
          <w:p w:rsidR="00000000" w:rsidDel="00000000" w:rsidP="00000000" w:rsidRDefault="00000000" w:rsidRPr="00000000" w14:paraId="000000B1">
            <w:pPr>
              <w:ind w:left="90" w:firstLine="0"/>
              <w:rPr/>
            </w:pPr>
            <w:r w:rsidDel="00000000" w:rsidR="00000000" w:rsidRPr="00000000">
              <w:rPr>
                <w:rtl w:val="0"/>
              </w:rPr>
              <w:t xml:space="preserve">Assessment Department</w:t>
            </w:r>
          </w:p>
        </w:tc>
      </w:tr>
      <w:tr>
        <w:trPr>
          <w:cantSplit w:val="0"/>
          <w:tblHeader w:val="0"/>
        </w:trPr>
        <w:tc>
          <w:tcPr>
            <w:tcMar>
              <w:top w:w="72.0" w:type="dxa"/>
              <w:left w:w="72.0" w:type="dxa"/>
              <w:bottom w:w="72.0" w:type="dxa"/>
              <w:right w:w="72.0" w:type="dxa"/>
            </w:tcMar>
            <w:vAlign w:val="center"/>
          </w:tcPr>
          <w:p w:rsidR="00000000" w:rsidDel="00000000" w:rsidP="00000000" w:rsidRDefault="00000000" w:rsidRPr="00000000" w14:paraId="000000B2">
            <w:pPr>
              <w:ind w:left="90" w:firstLine="0"/>
              <w:rPr/>
            </w:pPr>
            <w:r w:rsidDel="00000000" w:rsidR="00000000" w:rsidRPr="00000000">
              <w:rPr>
                <w:rtl w:val="0"/>
              </w:rPr>
              <w:t xml:space="preserve">April 29–May 15</w:t>
            </w:r>
          </w:p>
        </w:tc>
        <w:tc>
          <w:tcPr>
            <w:tcMar>
              <w:top w:w="72.0" w:type="dxa"/>
              <w:left w:w="72.0" w:type="dxa"/>
              <w:bottom w:w="72.0" w:type="dxa"/>
              <w:right w:w="72.0" w:type="dxa"/>
            </w:tcMar>
            <w:vAlign w:val="center"/>
          </w:tcPr>
          <w:p w:rsidR="00000000" w:rsidDel="00000000" w:rsidP="00000000" w:rsidRDefault="00000000" w:rsidRPr="00000000" w14:paraId="000000B3">
            <w:pPr>
              <w:ind w:left="90" w:firstLine="0"/>
              <w:rPr/>
            </w:pPr>
            <w:r w:rsidDel="00000000" w:rsidR="00000000" w:rsidRPr="00000000">
              <w:rPr>
                <w:rtl w:val="0"/>
              </w:rPr>
              <w:t xml:space="preserve">MAP Growth Interim — Spring </w:t>
            </w:r>
          </w:p>
          <w:p w:rsidR="00000000" w:rsidDel="00000000" w:rsidP="00000000" w:rsidRDefault="00000000" w:rsidRPr="00000000" w14:paraId="000000B4">
            <w:pPr>
              <w:ind w:left="90" w:firstLine="0"/>
              <w:rPr/>
            </w:pPr>
            <w:r w:rsidDel="00000000" w:rsidR="00000000" w:rsidRPr="00000000">
              <w:rPr>
                <w:rtl w:val="0"/>
              </w:rPr>
              <w:t xml:space="preserve">Reading and Mathematics</w:t>
            </w:r>
          </w:p>
        </w:tc>
        <w:tc>
          <w:tcPr>
            <w:tcMar>
              <w:top w:w="72.0" w:type="dxa"/>
              <w:left w:w="72.0" w:type="dxa"/>
              <w:bottom w:w="72.0" w:type="dxa"/>
              <w:right w:w="72.0" w:type="dxa"/>
            </w:tcMar>
            <w:vAlign w:val="center"/>
          </w:tcPr>
          <w:p w:rsidR="00000000" w:rsidDel="00000000" w:rsidP="00000000" w:rsidRDefault="00000000" w:rsidRPr="00000000" w14:paraId="000000B5">
            <w:pPr>
              <w:ind w:left="90" w:firstLine="0"/>
              <w:rPr/>
            </w:pPr>
            <w:r w:rsidDel="00000000" w:rsidR="00000000" w:rsidRPr="00000000">
              <w:rPr>
                <w:rtl w:val="0"/>
              </w:rPr>
              <w:t xml:space="preserve">K–Grade 5</w:t>
            </w:r>
          </w:p>
        </w:tc>
        <w:tc>
          <w:tcPr>
            <w:tcMar>
              <w:top w:w="72.0" w:type="dxa"/>
              <w:left w:w="72.0" w:type="dxa"/>
              <w:bottom w:w="72.0" w:type="dxa"/>
              <w:right w:w="72.0" w:type="dxa"/>
            </w:tcMar>
            <w:vAlign w:val="center"/>
          </w:tcPr>
          <w:p w:rsidR="00000000" w:rsidDel="00000000" w:rsidP="00000000" w:rsidRDefault="00000000" w:rsidRPr="00000000" w14:paraId="000000B6">
            <w:pPr>
              <w:ind w:left="90" w:firstLine="0"/>
              <w:rPr/>
            </w:pPr>
            <w:r w:rsidDel="00000000" w:rsidR="00000000" w:rsidRPr="00000000">
              <w:rPr>
                <w:rtl w:val="0"/>
              </w:rPr>
              <w:t xml:space="preserve">Assessment Department</w:t>
            </w:r>
          </w:p>
        </w:tc>
      </w:tr>
    </w:tbl>
    <w:p w:rsidR="00000000" w:rsidDel="00000000" w:rsidP="00000000" w:rsidRDefault="00000000" w:rsidRPr="00000000" w14:paraId="000000B7">
      <w:pPr>
        <w:rPr/>
      </w:pPr>
      <w:r w:rsidDel="00000000" w:rsidR="00000000" w:rsidRPr="00000000">
        <w:rPr>
          <w:rtl w:val="0"/>
        </w:rPr>
      </w:r>
    </w:p>
    <w:tbl>
      <w:tblPr>
        <w:tblStyle w:val="Table2"/>
        <w:tblW w:w="10884.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420"/>
        <w:gridCol w:w="4464"/>
        <w:tblGridChange w:id="0">
          <w:tblGrid>
            <w:gridCol w:w="6420"/>
            <w:gridCol w:w="4464"/>
          </w:tblGrid>
        </w:tblGridChange>
      </w:tblGrid>
      <w:tr>
        <w:trPr>
          <w:cantSplit w:val="0"/>
          <w:trHeight w:val="11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ind w:left="-90" w:firstLine="0"/>
              <w:rPr>
                <w:u w:val="single"/>
              </w:rPr>
            </w:pPr>
            <w:r w:rsidDel="00000000" w:rsidR="00000000" w:rsidRPr="00000000">
              <w:rPr>
                <w:u w:val="single"/>
                <w:rtl w:val="0"/>
              </w:rPr>
              <w:t xml:space="preserve">Testing Formats: Online (O), Paper/Pencil (PP)</w:t>
            </w:r>
          </w:p>
          <w:p w:rsidR="00000000" w:rsidDel="00000000" w:rsidP="00000000" w:rsidRDefault="00000000" w:rsidRPr="00000000" w14:paraId="000000B9">
            <w:pPr>
              <w:ind w:left="-90" w:firstLine="0"/>
              <w:rPr/>
            </w:pPr>
            <w:r w:rsidDel="00000000" w:rsidR="00000000" w:rsidRPr="00000000">
              <w:rPr>
                <w:rtl w:val="0"/>
              </w:rPr>
              <w:t xml:space="preserve">CRT = Criterion-Referenced Test (O)</w:t>
            </w:r>
          </w:p>
          <w:p w:rsidR="00000000" w:rsidDel="00000000" w:rsidP="00000000" w:rsidRDefault="00000000" w:rsidRPr="00000000" w14:paraId="000000BA">
            <w:pPr>
              <w:ind w:left="-90" w:firstLine="0"/>
              <w:rPr/>
            </w:pPr>
            <w:r w:rsidDel="00000000" w:rsidR="00000000" w:rsidRPr="00000000">
              <w:rPr>
                <w:rtl w:val="0"/>
              </w:rPr>
              <w:t xml:space="preserve">MAP = Measures of Academic Progress (O)</w:t>
            </w:r>
          </w:p>
          <w:p w:rsidR="00000000" w:rsidDel="00000000" w:rsidP="00000000" w:rsidRDefault="00000000" w:rsidRPr="00000000" w14:paraId="000000BB">
            <w:pPr>
              <w:ind w:left="-90" w:firstLine="0"/>
              <w:rPr/>
            </w:pPr>
            <w:r w:rsidDel="00000000" w:rsidR="00000000" w:rsidRPr="00000000">
              <w:rPr>
                <w:rtl w:val="0"/>
              </w:rPr>
              <w:t xml:space="preserve">NAEP = National Assessment of Educational Progress (O)</w:t>
            </w:r>
          </w:p>
          <w:p w:rsidR="00000000" w:rsidDel="00000000" w:rsidP="00000000" w:rsidRDefault="00000000" w:rsidRPr="00000000" w14:paraId="000000BC">
            <w:pPr>
              <w:ind w:left="-90" w:firstLine="0"/>
              <w:rPr/>
            </w:pPr>
            <w:r w:rsidDel="00000000" w:rsidR="00000000" w:rsidRPr="00000000">
              <w:rPr>
                <w:rtl w:val="0"/>
              </w:rPr>
              <w:t xml:space="preserve">NAA = Nevada Alternate Assessment (PP)</w:t>
            </w:r>
          </w:p>
          <w:p w:rsidR="00000000" w:rsidDel="00000000" w:rsidP="00000000" w:rsidRDefault="00000000" w:rsidRPr="00000000" w14:paraId="000000BD">
            <w:pPr>
              <w:ind w:left="-90" w:firstLine="0"/>
              <w:rPr/>
            </w:pPr>
            <w:r w:rsidDel="00000000" w:rsidR="00000000" w:rsidRPr="00000000">
              <w:rPr>
                <w:rtl w:val="0"/>
              </w:rPr>
              <w:t xml:space="preserve">WIDA = English Language Proficiency Assessment (O/PP)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rPr>
                <w:u w:val="single"/>
              </w:rPr>
            </w:pPr>
            <w:r w:rsidDel="00000000" w:rsidR="00000000" w:rsidRPr="00000000">
              <w:rPr>
                <w:u w:val="single"/>
                <w:rtl w:val="0"/>
              </w:rPr>
              <w:t xml:space="preserve">Contact Details</w:t>
            </w:r>
          </w:p>
          <w:p w:rsidR="00000000" w:rsidDel="00000000" w:rsidP="00000000" w:rsidRDefault="00000000" w:rsidRPr="00000000" w14:paraId="000000BF">
            <w:pPr>
              <w:numPr>
                <w:ilvl w:val="0"/>
                <w:numId w:val="17"/>
              </w:numPr>
              <w:ind w:left="360" w:hanging="360"/>
            </w:pPr>
            <w:r w:rsidDel="00000000" w:rsidR="00000000" w:rsidRPr="00000000">
              <w:rPr>
                <w:rtl w:val="0"/>
              </w:rPr>
              <w:t xml:space="preserve">Accountability Department </w:t>
            </w:r>
          </w:p>
          <w:p w:rsidR="00000000" w:rsidDel="00000000" w:rsidP="00000000" w:rsidRDefault="00000000" w:rsidRPr="00000000" w14:paraId="000000C0">
            <w:pPr>
              <w:ind w:left="270" w:firstLine="0"/>
              <w:rPr/>
            </w:pPr>
            <w:r w:rsidDel="00000000" w:rsidR="00000000" w:rsidRPr="00000000">
              <w:rPr>
                <w:rtl w:val="0"/>
              </w:rPr>
              <w:t xml:space="preserve">  (702) 799-1041, option 3</w:t>
            </w:r>
          </w:p>
          <w:p w:rsidR="00000000" w:rsidDel="00000000" w:rsidP="00000000" w:rsidRDefault="00000000" w:rsidRPr="00000000" w14:paraId="000000C1">
            <w:pPr>
              <w:numPr>
                <w:ilvl w:val="0"/>
                <w:numId w:val="10"/>
              </w:numPr>
              <w:ind w:left="360"/>
            </w:pPr>
            <w:r w:rsidDel="00000000" w:rsidR="00000000" w:rsidRPr="00000000">
              <w:rPr>
                <w:rtl w:val="0"/>
              </w:rPr>
              <w:t xml:space="preserve">Assessment Department</w:t>
            </w:r>
          </w:p>
          <w:p w:rsidR="00000000" w:rsidDel="00000000" w:rsidP="00000000" w:rsidRDefault="00000000" w:rsidRPr="00000000" w14:paraId="000000C2">
            <w:pPr>
              <w:ind w:left="360" w:hanging="270"/>
              <w:rPr/>
            </w:pPr>
            <w:r w:rsidDel="00000000" w:rsidR="00000000" w:rsidRPr="00000000">
              <w:rPr>
                <w:rtl w:val="0"/>
              </w:rPr>
              <w:t xml:space="preserve">      (702) 799-1041, option 2</w:t>
            </w:r>
          </w:p>
        </w:tc>
      </w:tr>
    </w:tbl>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ageBreakBefore w:val="1"/>
        <w:spacing w:after="0" w:before="0" w:line="240" w:lineRule="auto"/>
        <w:ind w:left="2250" w:right="90" w:firstLine="0"/>
        <w:rPr>
          <w:sz w:val="26"/>
          <w:szCs w:val="26"/>
        </w:rPr>
      </w:pPr>
      <w:r w:rsidDel="00000000" w:rsidR="00000000" w:rsidRPr="00000000">
        <w:rPr>
          <w:b w:val="1"/>
          <w:sz w:val="26"/>
          <w:szCs w:val="26"/>
          <w:rtl w:val="0"/>
        </w:rPr>
        <w:t xml:space="preserve">Clark County School District</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298448" cy="740115"/>
            <wp:effectExtent b="0" l="0" r="0" t="0"/>
            <wp:wrapNone/>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98448" cy="740115"/>
                    </a:xfrm>
                    <a:prstGeom prst="rect"/>
                    <a:ln/>
                  </pic:spPr>
                </pic:pic>
              </a:graphicData>
            </a:graphic>
          </wp:anchor>
        </w:drawing>
      </w:r>
    </w:p>
    <w:p w:rsidR="00000000" w:rsidDel="00000000" w:rsidP="00000000" w:rsidRDefault="00000000" w:rsidRPr="00000000" w14:paraId="000000C5">
      <w:pPr>
        <w:spacing w:after="0" w:line="240" w:lineRule="auto"/>
        <w:ind w:left="2250" w:right="-180" w:firstLine="0"/>
        <w:rPr>
          <w:sz w:val="36"/>
          <w:szCs w:val="36"/>
        </w:rPr>
      </w:pPr>
      <w:r w:rsidDel="00000000" w:rsidR="00000000" w:rsidRPr="00000000">
        <w:rPr>
          <w:b w:val="1"/>
          <w:sz w:val="36"/>
          <w:szCs w:val="36"/>
          <w:rtl w:val="0"/>
        </w:rPr>
        <w:t xml:space="preserve">2024–2025 District and State-Mandated Testing Calendar</w:t>
      </w:r>
      <w:r w:rsidDel="00000000" w:rsidR="00000000" w:rsidRPr="00000000">
        <w:rPr>
          <w:sz w:val="36"/>
          <w:szCs w:val="36"/>
          <w:rtl w:val="0"/>
        </w:rPr>
        <w:t xml:space="preserve"> </w:t>
      </w:r>
    </w:p>
    <w:p w:rsidR="00000000" w:rsidDel="00000000" w:rsidP="00000000" w:rsidRDefault="00000000" w:rsidRPr="00000000" w14:paraId="000000C6">
      <w:pPr>
        <w:spacing w:after="240" w:line="240" w:lineRule="auto"/>
        <w:ind w:left="2250" w:right="90" w:firstLine="0"/>
        <w:rPr>
          <w:sz w:val="18"/>
          <w:szCs w:val="18"/>
        </w:rPr>
      </w:pPr>
      <w:r w:rsidDel="00000000" w:rsidR="00000000" w:rsidRPr="00000000">
        <w:rPr>
          <w:b w:val="1"/>
          <w:sz w:val="30"/>
          <w:szCs w:val="30"/>
          <w:rtl w:val="0"/>
        </w:rPr>
        <w:t xml:space="preserve">Grades 6–8 </w:t>
      </w:r>
      <w:r w:rsidDel="00000000" w:rsidR="00000000" w:rsidRPr="00000000">
        <w:rPr>
          <w:rtl w:val="0"/>
        </w:rPr>
      </w:r>
    </w:p>
    <w:p w:rsidR="00000000" w:rsidDel="00000000" w:rsidP="00000000" w:rsidRDefault="00000000" w:rsidRPr="00000000" w14:paraId="000000C7">
      <w:pPr>
        <w:spacing w:after="160" w:lineRule="auto"/>
        <w:rPr/>
      </w:pPr>
      <w:r w:rsidDel="00000000" w:rsidR="00000000" w:rsidRPr="00000000">
        <w:rPr>
          <w:rtl w:val="0"/>
        </w:rPr>
        <w:t xml:space="preserve">This calendar includes assessments required by the Nevada Department of Education (NDE), as well as specific Clark County School District (CCSD)-sponsored assessments. School leaders are encouraged to consider the observance of religious holidays when developing a school assessment schedule. Testing is only permitted on days students are in session. Questions should be directed to the department that oversees the assessment, as provided below.</w:t>
      </w:r>
    </w:p>
    <w:tbl>
      <w:tblPr>
        <w:tblStyle w:val="Table3"/>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870"/>
        <w:gridCol w:w="1650"/>
        <w:gridCol w:w="2385"/>
        <w:tblGridChange w:id="0">
          <w:tblGrid>
            <w:gridCol w:w="2835"/>
            <w:gridCol w:w="3870"/>
            <w:gridCol w:w="1650"/>
            <w:gridCol w:w="2385"/>
          </w:tblGrid>
        </w:tblGridChange>
      </w:tblGrid>
      <w:tr>
        <w:trPr>
          <w:cantSplit w:val="0"/>
          <w:tblHeader w:val="0"/>
        </w:trPr>
        <w:tc>
          <w:tcPr>
            <w:shd w:fill="ead1dc" w:val="clear"/>
            <w:tcMar>
              <w:top w:w="72.0" w:type="dxa"/>
              <w:left w:w="72.0" w:type="dxa"/>
              <w:bottom w:w="72.0" w:type="dxa"/>
              <w:right w:w="72.0" w:type="dxa"/>
            </w:tcMar>
            <w:vAlign w:val="center"/>
          </w:tcPr>
          <w:p w:rsidR="00000000" w:rsidDel="00000000" w:rsidP="00000000" w:rsidRDefault="00000000" w:rsidRPr="00000000" w14:paraId="000000C8">
            <w:pPr>
              <w:jc w:val="center"/>
              <w:rPr>
                <w:b w:val="1"/>
              </w:rPr>
            </w:pPr>
            <w:r w:rsidDel="00000000" w:rsidR="00000000" w:rsidRPr="00000000">
              <w:rPr>
                <w:b w:val="1"/>
                <w:rtl w:val="0"/>
              </w:rPr>
              <w:t xml:space="preserve">TESTING DATE</w:t>
            </w:r>
          </w:p>
        </w:tc>
        <w:tc>
          <w:tcPr>
            <w:shd w:fill="ead1dc" w:val="clear"/>
            <w:tcMar>
              <w:top w:w="72.0" w:type="dxa"/>
              <w:left w:w="72.0" w:type="dxa"/>
              <w:bottom w:w="72.0" w:type="dxa"/>
              <w:right w:w="72.0" w:type="dxa"/>
            </w:tcMar>
            <w:vAlign w:val="center"/>
          </w:tcPr>
          <w:p w:rsidR="00000000" w:rsidDel="00000000" w:rsidP="00000000" w:rsidRDefault="00000000" w:rsidRPr="00000000" w14:paraId="000000C9">
            <w:pPr>
              <w:jc w:val="center"/>
              <w:rPr>
                <w:b w:val="1"/>
              </w:rPr>
            </w:pPr>
            <w:r w:rsidDel="00000000" w:rsidR="00000000" w:rsidRPr="00000000">
              <w:rPr>
                <w:b w:val="1"/>
                <w:rtl w:val="0"/>
              </w:rPr>
              <w:t xml:space="preserve">TEST </w:t>
            </w:r>
          </w:p>
        </w:tc>
        <w:tc>
          <w:tcPr>
            <w:shd w:fill="ead1dc" w:val="clear"/>
            <w:tcMar>
              <w:top w:w="72.0" w:type="dxa"/>
              <w:left w:w="72.0" w:type="dxa"/>
              <w:bottom w:w="72.0" w:type="dxa"/>
              <w:right w:w="72.0" w:type="dxa"/>
            </w:tcMar>
            <w:vAlign w:val="center"/>
          </w:tcPr>
          <w:p w:rsidR="00000000" w:rsidDel="00000000" w:rsidP="00000000" w:rsidRDefault="00000000" w:rsidRPr="00000000" w14:paraId="000000CA">
            <w:pPr>
              <w:jc w:val="center"/>
              <w:rPr>
                <w:b w:val="1"/>
              </w:rPr>
            </w:pPr>
            <w:r w:rsidDel="00000000" w:rsidR="00000000" w:rsidRPr="00000000">
              <w:rPr>
                <w:b w:val="1"/>
                <w:rtl w:val="0"/>
              </w:rPr>
              <w:t xml:space="preserve">GRADE LEVEL</w:t>
            </w:r>
          </w:p>
        </w:tc>
        <w:tc>
          <w:tcPr>
            <w:shd w:fill="ead1dc" w:val="clear"/>
            <w:tcMar>
              <w:top w:w="72.0" w:type="dxa"/>
              <w:left w:w="72.0" w:type="dxa"/>
              <w:bottom w:w="72.0" w:type="dxa"/>
              <w:right w:w="72.0" w:type="dxa"/>
            </w:tcMar>
            <w:vAlign w:val="center"/>
          </w:tcPr>
          <w:p w:rsidR="00000000" w:rsidDel="00000000" w:rsidP="00000000" w:rsidRDefault="00000000" w:rsidRPr="00000000" w14:paraId="000000CB">
            <w:pPr>
              <w:jc w:val="center"/>
              <w:rPr>
                <w:b w:val="1"/>
              </w:rPr>
            </w:pPr>
            <w:r w:rsidDel="00000000" w:rsidR="00000000" w:rsidRPr="00000000">
              <w:rPr>
                <w:b w:val="1"/>
                <w:rtl w:val="0"/>
              </w:rPr>
              <w:t xml:space="preserve">CONTACT</w:t>
            </w:r>
          </w:p>
        </w:tc>
      </w:tr>
      <w:tr>
        <w:trPr>
          <w:cantSplit w:val="0"/>
          <w:tblHeader w:val="0"/>
        </w:trPr>
        <w:tc>
          <w:tcPr>
            <w:tcMar>
              <w:top w:w="72.0" w:type="dxa"/>
              <w:left w:w="72.0" w:type="dxa"/>
              <w:bottom w:w="72.0" w:type="dxa"/>
              <w:right w:w="72.0" w:type="dxa"/>
            </w:tcMar>
            <w:vAlign w:val="center"/>
          </w:tcPr>
          <w:p w:rsidR="00000000" w:rsidDel="00000000" w:rsidP="00000000" w:rsidRDefault="00000000" w:rsidRPr="00000000" w14:paraId="000000CC">
            <w:pPr>
              <w:widowControl w:val="0"/>
              <w:ind w:left="90" w:firstLine="0"/>
              <w:rPr/>
            </w:pPr>
            <w:r w:rsidDel="00000000" w:rsidR="00000000" w:rsidRPr="00000000">
              <w:rPr>
                <w:rtl w:val="0"/>
              </w:rPr>
              <w:t xml:space="preserve">August 12–August 29</w:t>
            </w:r>
          </w:p>
        </w:tc>
        <w:tc>
          <w:tcPr>
            <w:tcMar>
              <w:top w:w="72.0" w:type="dxa"/>
              <w:left w:w="72.0" w:type="dxa"/>
              <w:bottom w:w="72.0" w:type="dxa"/>
              <w:right w:w="72.0" w:type="dxa"/>
            </w:tcMar>
            <w:vAlign w:val="center"/>
          </w:tcPr>
          <w:p w:rsidR="00000000" w:rsidDel="00000000" w:rsidP="00000000" w:rsidRDefault="00000000" w:rsidRPr="00000000" w14:paraId="000000CD">
            <w:pPr>
              <w:ind w:left="90" w:firstLine="0"/>
              <w:rPr/>
            </w:pPr>
            <w:r w:rsidDel="00000000" w:rsidR="00000000" w:rsidRPr="00000000">
              <w:rPr>
                <w:rtl w:val="0"/>
              </w:rPr>
              <w:t xml:space="preserve">MAP Growth Interim — Fall</w:t>
            </w:r>
          </w:p>
          <w:p w:rsidR="00000000" w:rsidDel="00000000" w:rsidP="00000000" w:rsidRDefault="00000000" w:rsidRPr="00000000" w14:paraId="000000CE">
            <w:pPr>
              <w:ind w:left="90" w:firstLine="0"/>
              <w:rPr/>
            </w:pPr>
            <w:r w:rsidDel="00000000" w:rsidR="00000000" w:rsidRPr="00000000">
              <w:rPr>
                <w:rtl w:val="0"/>
              </w:rPr>
              <w:t xml:space="preserve">Reading and Mathematics </w:t>
            </w:r>
          </w:p>
        </w:tc>
        <w:tc>
          <w:tcPr>
            <w:tcMar>
              <w:top w:w="72.0" w:type="dxa"/>
              <w:left w:w="72.0" w:type="dxa"/>
              <w:bottom w:w="72.0" w:type="dxa"/>
              <w:right w:w="72.0" w:type="dxa"/>
            </w:tcMar>
            <w:vAlign w:val="center"/>
          </w:tcPr>
          <w:p w:rsidR="00000000" w:rsidDel="00000000" w:rsidP="00000000" w:rsidRDefault="00000000" w:rsidRPr="00000000" w14:paraId="000000CF">
            <w:pPr>
              <w:ind w:left="90" w:firstLine="0"/>
              <w:rPr/>
            </w:pPr>
            <w:r w:rsidDel="00000000" w:rsidR="00000000" w:rsidRPr="00000000">
              <w:rPr>
                <w:rtl w:val="0"/>
              </w:rPr>
              <w:t xml:space="preserve">Grades 6–8 </w:t>
            </w:r>
          </w:p>
        </w:tc>
        <w:tc>
          <w:tcPr>
            <w:tcMar>
              <w:top w:w="72.0" w:type="dxa"/>
              <w:left w:w="72.0" w:type="dxa"/>
              <w:bottom w:w="72.0" w:type="dxa"/>
              <w:right w:w="72.0" w:type="dxa"/>
            </w:tcMar>
            <w:vAlign w:val="center"/>
          </w:tcPr>
          <w:p w:rsidR="00000000" w:rsidDel="00000000" w:rsidP="00000000" w:rsidRDefault="00000000" w:rsidRPr="00000000" w14:paraId="000000D0">
            <w:pPr>
              <w:ind w:left="90" w:firstLine="0"/>
              <w:rPr/>
            </w:pPr>
            <w:r w:rsidDel="00000000" w:rsidR="00000000" w:rsidRPr="00000000">
              <w:rPr>
                <w:rtl w:val="0"/>
              </w:rPr>
              <w:t xml:space="preserve">Assessment</w:t>
            </w:r>
          </w:p>
          <w:p w:rsidR="00000000" w:rsidDel="00000000" w:rsidP="00000000" w:rsidRDefault="00000000" w:rsidRPr="00000000" w14:paraId="000000D1">
            <w:pPr>
              <w:ind w:left="90" w:firstLine="0"/>
              <w:rPr/>
            </w:pPr>
            <w:r w:rsidDel="00000000" w:rsidR="00000000" w:rsidRPr="00000000">
              <w:rPr>
                <w:rtl w:val="0"/>
              </w:rPr>
              <w:t xml:space="preserve">Department</w:t>
            </w:r>
          </w:p>
        </w:tc>
      </w:tr>
      <w:tr>
        <w:trPr>
          <w:cantSplit w:val="0"/>
          <w:tblHeader w:val="0"/>
        </w:trPr>
        <w:tc>
          <w:tcPr>
            <w:shd w:fill="efefef" w:val="clear"/>
            <w:tcMar>
              <w:top w:w="72.0" w:type="dxa"/>
              <w:left w:w="72.0" w:type="dxa"/>
              <w:bottom w:w="72.0" w:type="dxa"/>
              <w:right w:w="72.0" w:type="dxa"/>
            </w:tcMar>
            <w:vAlign w:val="center"/>
          </w:tcPr>
          <w:p w:rsidR="00000000" w:rsidDel="00000000" w:rsidP="00000000" w:rsidRDefault="00000000" w:rsidRPr="00000000" w14:paraId="000000D2">
            <w:pPr>
              <w:widowControl w:val="0"/>
              <w:ind w:left="90" w:firstLine="0"/>
              <w:rPr/>
            </w:pPr>
            <w:r w:rsidDel="00000000" w:rsidR="00000000" w:rsidRPr="00000000">
              <w:rPr>
                <w:rtl w:val="0"/>
              </w:rPr>
              <w:t xml:space="preserve">September 3–May 2</w:t>
            </w:r>
          </w:p>
        </w:tc>
        <w:tc>
          <w:tcPr>
            <w:shd w:fill="efefef" w:val="clear"/>
            <w:tcMar>
              <w:top w:w="72.0" w:type="dxa"/>
              <w:left w:w="72.0" w:type="dxa"/>
              <w:bottom w:w="72.0" w:type="dxa"/>
              <w:right w:w="72.0" w:type="dxa"/>
            </w:tcMar>
            <w:vAlign w:val="center"/>
          </w:tcPr>
          <w:p w:rsidR="00000000" w:rsidDel="00000000" w:rsidP="00000000" w:rsidRDefault="00000000" w:rsidRPr="00000000" w14:paraId="000000D3">
            <w:pPr>
              <w:ind w:left="90" w:firstLine="0"/>
              <w:rPr/>
            </w:pPr>
            <w:r w:rsidDel="00000000" w:rsidR="00000000" w:rsidRPr="00000000">
              <w:rPr>
                <w:rtl w:val="0"/>
              </w:rPr>
              <w:t xml:space="preserve">Smarter Balanced Interims (optional) — English Language Arts (ELA) and Mathematics </w:t>
            </w:r>
          </w:p>
        </w:tc>
        <w:tc>
          <w:tcPr>
            <w:shd w:fill="efefef" w:val="clear"/>
            <w:tcMar>
              <w:top w:w="72.0" w:type="dxa"/>
              <w:left w:w="72.0" w:type="dxa"/>
              <w:bottom w:w="72.0" w:type="dxa"/>
              <w:right w:w="72.0" w:type="dxa"/>
            </w:tcMar>
            <w:vAlign w:val="center"/>
          </w:tcPr>
          <w:p w:rsidR="00000000" w:rsidDel="00000000" w:rsidP="00000000" w:rsidRDefault="00000000" w:rsidRPr="00000000" w14:paraId="000000D4">
            <w:pPr>
              <w:ind w:left="90" w:firstLine="0"/>
              <w:rPr/>
            </w:pPr>
            <w:r w:rsidDel="00000000" w:rsidR="00000000" w:rsidRPr="00000000">
              <w:rPr>
                <w:rtl w:val="0"/>
              </w:rPr>
              <w:t xml:space="preserve">Grades 6–8</w:t>
            </w:r>
          </w:p>
        </w:tc>
        <w:tc>
          <w:tcPr>
            <w:shd w:fill="efefef" w:val="clear"/>
            <w:tcMar>
              <w:top w:w="72.0" w:type="dxa"/>
              <w:left w:w="72.0" w:type="dxa"/>
              <w:bottom w:w="72.0" w:type="dxa"/>
              <w:right w:w="72.0" w:type="dxa"/>
            </w:tcMar>
            <w:vAlign w:val="center"/>
          </w:tcPr>
          <w:p w:rsidR="00000000" w:rsidDel="00000000" w:rsidP="00000000" w:rsidRDefault="00000000" w:rsidRPr="00000000" w14:paraId="000000D5">
            <w:pPr>
              <w:ind w:left="90" w:firstLine="0"/>
              <w:rPr/>
            </w:pPr>
            <w:r w:rsidDel="00000000" w:rsidR="00000000" w:rsidRPr="00000000">
              <w:rPr>
                <w:rtl w:val="0"/>
              </w:rPr>
              <w:t xml:space="preserve">Assessment</w:t>
            </w:r>
          </w:p>
          <w:p w:rsidR="00000000" w:rsidDel="00000000" w:rsidP="00000000" w:rsidRDefault="00000000" w:rsidRPr="00000000" w14:paraId="000000D6">
            <w:pPr>
              <w:ind w:left="90" w:firstLine="0"/>
              <w:rPr/>
            </w:pPr>
            <w:r w:rsidDel="00000000" w:rsidR="00000000" w:rsidRPr="00000000">
              <w:rPr>
                <w:rtl w:val="0"/>
              </w:rPr>
              <w:t xml:space="preserve">Department</w:t>
            </w:r>
          </w:p>
        </w:tc>
      </w:tr>
      <w:tr>
        <w:trPr>
          <w:cantSplit w:val="0"/>
          <w:tblHeader w:val="0"/>
        </w:trPr>
        <w:tc>
          <w:tcPr>
            <w:tcMar>
              <w:top w:w="72.0" w:type="dxa"/>
              <w:left w:w="72.0" w:type="dxa"/>
              <w:bottom w:w="72.0" w:type="dxa"/>
              <w:right w:w="72.0" w:type="dxa"/>
            </w:tcMar>
            <w:vAlign w:val="center"/>
          </w:tcPr>
          <w:p w:rsidR="00000000" w:rsidDel="00000000" w:rsidP="00000000" w:rsidRDefault="00000000" w:rsidRPr="00000000" w14:paraId="000000D7">
            <w:pPr>
              <w:ind w:left="90" w:firstLine="0"/>
              <w:rPr/>
            </w:pPr>
            <w:r w:rsidDel="00000000" w:rsidR="00000000" w:rsidRPr="00000000">
              <w:rPr>
                <w:rtl w:val="0"/>
              </w:rPr>
              <w:t xml:space="preserve">October 1–31</w:t>
            </w:r>
          </w:p>
        </w:tc>
        <w:tc>
          <w:tcPr>
            <w:tcMar>
              <w:top w:w="72.0" w:type="dxa"/>
              <w:left w:w="72.0" w:type="dxa"/>
              <w:bottom w:w="72.0" w:type="dxa"/>
              <w:right w:w="72.0" w:type="dxa"/>
            </w:tcMar>
            <w:vAlign w:val="center"/>
          </w:tcPr>
          <w:p w:rsidR="00000000" w:rsidDel="00000000" w:rsidP="00000000" w:rsidRDefault="00000000" w:rsidRPr="00000000" w14:paraId="000000D8">
            <w:pPr>
              <w:ind w:left="90" w:firstLine="0"/>
              <w:rPr/>
            </w:pPr>
            <w:r w:rsidDel="00000000" w:rsidR="00000000" w:rsidRPr="00000000">
              <w:rPr>
                <w:rtl w:val="0"/>
              </w:rPr>
              <w:t xml:space="preserve">PSAT 8/9 </w:t>
            </w:r>
          </w:p>
          <w:p w:rsidR="00000000" w:rsidDel="00000000" w:rsidP="00000000" w:rsidRDefault="00000000" w:rsidRPr="00000000" w14:paraId="000000D9">
            <w:pPr>
              <w:ind w:left="90" w:firstLine="0"/>
              <w:rPr/>
            </w:pPr>
            <w:r w:rsidDel="00000000" w:rsidR="00000000" w:rsidRPr="00000000">
              <w:rPr>
                <w:rtl w:val="0"/>
              </w:rPr>
              <w:t xml:space="preserve">(CCSD-sponsored assessment)</w:t>
            </w:r>
          </w:p>
        </w:tc>
        <w:tc>
          <w:tcPr>
            <w:tcMar>
              <w:top w:w="72.0" w:type="dxa"/>
              <w:left w:w="72.0" w:type="dxa"/>
              <w:bottom w:w="72.0" w:type="dxa"/>
              <w:right w:w="72.0" w:type="dxa"/>
            </w:tcMar>
            <w:vAlign w:val="center"/>
          </w:tcPr>
          <w:p w:rsidR="00000000" w:rsidDel="00000000" w:rsidP="00000000" w:rsidRDefault="00000000" w:rsidRPr="00000000" w14:paraId="000000DA">
            <w:pPr>
              <w:ind w:left="90" w:firstLine="0"/>
              <w:rPr/>
            </w:pPr>
            <w:r w:rsidDel="00000000" w:rsidR="00000000" w:rsidRPr="00000000">
              <w:rPr>
                <w:rtl w:val="0"/>
              </w:rPr>
              <w:t xml:space="preserve">Grade 8</w:t>
            </w:r>
          </w:p>
        </w:tc>
        <w:tc>
          <w:tcPr>
            <w:tcMar>
              <w:top w:w="72.0" w:type="dxa"/>
              <w:left w:w="72.0" w:type="dxa"/>
              <w:bottom w:w="72.0" w:type="dxa"/>
              <w:right w:w="72.0" w:type="dxa"/>
            </w:tcMar>
            <w:vAlign w:val="center"/>
          </w:tcPr>
          <w:p w:rsidR="00000000" w:rsidDel="00000000" w:rsidP="00000000" w:rsidRDefault="00000000" w:rsidRPr="00000000" w14:paraId="000000DB">
            <w:pPr>
              <w:ind w:left="90" w:firstLine="0"/>
              <w:rPr/>
            </w:pPr>
            <w:r w:rsidDel="00000000" w:rsidR="00000000" w:rsidRPr="00000000">
              <w:rPr>
                <w:rtl w:val="0"/>
              </w:rPr>
              <w:t xml:space="preserve">College and Career Readiness Department</w:t>
            </w:r>
          </w:p>
        </w:tc>
      </w:tr>
      <w:tr>
        <w:trPr>
          <w:cantSplit w:val="0"/>
          <w:tblHeader w:val="0"/>
        </w:trPr>
        <w:tc>
          <w:tcPr>
            <w:shd w:fill="efefef" w:val="clear"/>
            <w:tcMar>
              <w:top w:w="72.0" w:type="dxa"/>
              <w:left w:w="72.0" w:type="dxa"/>
              <w:bottom w:w="72.0" w:type="dxa"/>
              <w:right w:w="72.0" w:type="dxa"/>
            </w:tcMar>
            <w:vAlign w:val="center"/>
          </w:tcPr>
          <w:p w:rsidR="00000000" w:rsidDel="00000000" w:rsidP="00000000" w:rsidRDefault="00000000" w:rsidRPr="00000000" w14:paraId="000000DC">
            <w:pPr>
              <w:widowControl w:val="0"/>
              <w:ind w:left="90" w:firstLine="0"/>
              <w:rPr/>
            </w:pPr>
            <w:r w:rsidDel="00000000" w:rsidR="00000000" w:rsidRPr="00000000">
              <w:rPr>
                <w:rtl w:val="0"/>
              </w:rPr>
              <w:t xml:space="preserve">November 18–December 12</w:t>
            </w:r>
          </w:p>
        </w:tc>
        <w:tc>
          <w:tcPr>
            <w:shd w:fill="efefef" w:val="clear"/>
            <w:tcMar>
              <w:top w:w="72.0" w:type="dxa"/>
              <w:left w:w="72.0" w:type="dxa"/>
              <w:bottom w:w="72.0" w:type="dxa"/>
              <w:right w:w="72.0" w:type="dxa"/>
            </w:tcMar>
            <w:vAlign w:val="center"/>
          </w:tcPr>
          <w:p w:rsidR="00000000" w:rsidDel="00000000" w:rsidP="00000000" w:rsidRDefault="00000000" w:rsidRPr="00000000" w14:paraId="000000DD">
            <w:pPr>
              <w:ind w:left="90" w:firstLine="0"/>
              <w:rPr/>
            </w:pPr>
            <w:r w:rsidDel="00000000" w:rsidR="00000000" w:rsidRPr="00000000">
              <w:rPr>
                <w:rtl w:val="0"/>
              </w:rPr>
              <w:t xml:space="preserve">MAP Growth Interim — Winter</w:t>
            </w:r>
          </w:p>
          <w:p w:rsidR="00000000" w:rsidDel="00000000" w:rsidP="00000000" w:rsidRDefault="00000000" w:rsidRPr="00000000" w14:paraId="000000DE">
            <w:pPr>
              <w:ind w:left="90" w:firstLine="0"/>
              <w:rPr/>
            </w:pPr>
            <w:r w:rsidDel="00000000" w:rsidR="00000000" w:rsidRPr="00000000">
              <w:rPr>
                <w:rtl w:val="0"/>
              </w:rPr>
              <w:t xml:space="preserve">Reading and Mathematics </w:t>
            </w:r>
          </w:p>
        </w:tc>
        <w:tc>
          <w:tcPr>
            <w:shd w:fill="efefef" w:val="clear"/>
            <w:tcMar>
              <w:top w:w="72.0" w:type="dxa"/>
              <w:left w:w="72.0" w:type="dxa"/>
              <w:bottom w:w="72.0" w:type="dxa"/>
              <w:right w:w="72.0" w:type="dxa"/>
            </w:tcMar>
            <w:vAlign w:val="center"/>
          </w:tcPr>
          <w:p w:rsidR="00000000" w:rsidDel="00000000" w:rsidP="00000000" w:rsidRDefault="00000000" w:rsidRPr="00000000" w14:paraId="000000DF">
            <w:pPr>
              <w:ind w:left="90" w:firstLine="0"/>
              <w:rPr/>
            </w:pPr>
            <w:r w:rsidDel="00000000" w:rsidR="00000000" w:rsidRPr="00000000">
              <w:rPr>
                <w:rtl w:val="0"/>
              </w:rPr>
              <w:t xml:space="preserve">Grades 6–8 </w:t>
            </w:r>
          </w:p>
        </w:tc>
        <w:tc>
          <w:tcPr>
            <w:shd w:fill="efefef" w:val="clear"/>
            <w:tcMar>
              <w:top w:w="72.0" w:type="dxa"/>
              <w:left w:w="72.0" w:type="dxa"/>
              <w:bottom w:w="72.0" w:type="dxa"/>
              <w:right w:w="72.0" w:type="dxa"/>
            </w:tcMar>
            <w:vAlign w:val="center"/>
          </w:tcPr>
          <w:p w:rsidR="00000000" w:rsidDel="00000000" w:rsidP="00000000" w:rsidRDefault="00000000" w:rsidRPr="00000000" w14:paraId="000000E0">
            <w:pPr>
              <w:ind w:left="90" w:firstLine="0"/>
              <w:rPr/>
            </w:pPr>
            <w:r w:rsidDel="00000000" w:rsidR="00000000" w:rsidRPr="00000000">
              <w:rPr>
                <w:rtl w:val="0"/>
              </w:rPr>
              <w:t xml:space="preserve">Assessment </w:t>
            </w:r>
          </w:p>
          <w:p w:rsidR="00000000" w:rsidDel="00000000" w:rsidP="00000000" w:rsidRDefault="00000000" w:rsidRPr="00000000" w14:paraId="000000E1">
            <w:pPr>
              <w:ind w:left="90" w:firstLine="0"/>
              <w:rPr/>
            </w:pPr>
            <w:r w:rsidDel="00000000" w:rsidR="00000000" w:rsidRPr="00000000">
              <w:rPr>
                <w:rtl w:val="0"/>
              </w:rPr>
              <w:t xml:space="preserve">Department</w:t>
            </w:r>
          </w:p>
        </w:tc>
      </w:tr>
      <w:tr>
        <w:trPr>
          <w:cantSplit w:val="0"/>
          <w:tblHeader w:val="0"/>
        </w:trPr>
        <w:tc>
          <w:tcPr>
            <w:tcMar>
              <w:top w:w="72.0" w:type="dxa"/>
              <w:left w:w="72.0" w:type="dxa"/>
              <w:bottom w:w="72.0" w:type="dxa"/>
              <w:right w:w="72.0" w:type="dxa"/>
            </w:tcMar>
            <w:vAlign w:val="center"/>
          </w:tcPr>
          <w:p w:rsidR="00000000" w:rsidDel="00000000" w:rsidP="00000000" w:rsidRDefault="00000000" w:rsidRPr="00000000" w14:paraId="000000E2">
            <w:pPr>
              <w:ind w:left="90" w:firstLine="0"/>
              <w:rPr/>
            </w:pPr>
            <w:r w:rsidDel="00000000" w:rsidR="00000000" w:rsidRPr="00000000">
              <w:rPr>
                <w:rtl w:val="0"/>
              </w:rPr>
              <w:t xml:space="preserve">January 13–February 28 </w:t>
            </w:r>
          </w:p>
        </w:tc>
        <w:tc>
          <w:tcPr>
            <w:tcMar>
              <w:top w:w="72.0" w:type="dxa"/>
              <w:left w:w="72.0" w:type="dxa"/>
              <w:bottom w:w="72.0" w:type="dxa"/>
              <w:right w:w="72.0" w:type="dxa"/>
            </w:tcMar>
            <w:vAlign w:val="center"/>
          </w:tcPr>
          <w:p w:rsidR="00000000" w:rsidDel="00000000" w:rsidP="00000000" w:rsidRDefault="00000000" w:rsidRPr="00000000" w14:paraId="000000E3">
            <w:pPr>
              <w:ind w:left="90" w:firstLine="0"/>
              <w:rPr/>
            </w:pPr>
            <w:r w:rsidDel="00000000" w:rsidR="00000000" w:rsidRPr="00000000">
              <w:rPr>
                <w:rtl w:val="0"/>
              </w:rPr>
              <w:t xml:space="preserve">WIDA </w:t>
            </w:r>
          </w:p>
        </w:tc>
        <w:tc>
          <w:tcPr>
            <w:tcMar>
              <w:top w:w="72.0" w:type="dxa"/>
              <w:left w:w="72.0" w:type="dxa"/>
              <w:bottom w:w="72.0" w:type="dxa"/>
              <w:right w:w="72.0" w:type="dxa"/>
            </w:tcMar>
            <w:vAlign w:val="center"/>
          </w:tcPr>
          <w:p w:rsidR="00000000" w:rsidDel="00000000" w:rsidP="00000000" w:rsidRDefault="00000000" w:rsidRPr="00000000" w14:paraId="000000E4">
            <w:pPr>
              <w:ind w:left="90" w:firstLine="0"/>
              <w:rPr/>
            </w:pPr>
            <w:r w:rsidDel="00000000" w:rsidR="00000000" w:rsidRPr="00000000">
              <w:rPr>
                <w:rtl w:val="0"/>
              </w:rPr>
              <w:t xml:space="preserve">Grades 6–8</w:t>
            </w:r>
          </w:p>
        </w:tc>
        <w:tc>
          <w:tcPr>
            <w:tcMar>
              <w:top w:w="72.0" w:type="dxa"/>
              <w:left w:w="72.0" w:type="dxa"/>
              <w:bottom w:w="72.0" w:type="dxa"/>
              <w:right w:w="72.0" w:type="dxa"/>
            </w:tcMar>
            <w:vAlign w:val="center"/>
          </w:tcPr>
          <w:p w:rsidR="00000000" w:rsidDel="00000000" w:rsidP="00000000" w:rsidRDefault="00000000" w:rsidRPr="00000000" w14:paraId="000000E5">
            <w:pPr>
              <w:ind w:left="90" w:firstLine="0"/>
              <w:rPr/>
            </w:pPr>
            <w:r w:rsidDel="00000000" w:rsidR="00000000" w:rsidRPr="00000000">
              <w:rPr>
                <w:rtl w:val="0"/>
              </w:rPr>
              <w:t xml:space="preserve">Assessment </w:t>
            </w:r>
          </w:p>
          <w:p w:rsidR="00000000" w:rsidDel="00000000" w:rsidP="00000000" w:rsidRDefault="00000000" w:rsidRPr="00000000" w14:paraId="000000E6">
            <w:pPr>
              <w:ind w:left="90" w:firstLine="0"/>
              <w:rPr/>
            </w:pPr>
            <w:r w:rsidDel="00000000" w:rsidR="00000000" w:rsidRPr="00000000">
              <w:rPr>
                <w:rtl w:val="0"/>
              </w:rPr>
              <w:t xml:space="preserve">Department</w:t>
            </w:r>
          </w:p>
        </w:tc>
      </w:tr>
      <w:tr>
        <w:trPr>
          <w:cantSplit w:val="0"/>
          <w:tblHeader w:val="0"/>
        </w:trPr>
        <w:tc>
          <w:tcPr>
            <w:shd w:fill="efefef" w:val="clear"/>
            <w:tcMar>
              <w:top w:w="72.0" w:type="dxa"/>
              <w:left w:w="72.0" w:type="dxa"/>
              <w:bottom w:w="72.0" w:type="dxa"/>
              <w:right w:w="72.0" w:type="dxa"/>
            </w:tcMar>
            <w:vAlign w:val="center"/>
          </w:tcPr>
          <w:p w:rsidR="00000000" w:rsidDel="00000000" w:rsidP="00000000" w:rsidRDefault="00000000" w:rsidRPr="00000000" w14:paraId="000000E7">
            <w:pPr>
              <w:ind w:left="90" w:firstLine="0"/>
              <w:rPr/>
            </w:pPr>
            <w:r w:rsidDel="00000000" w:rsidR="00000000" w:rsidRPr="00000000">
              <w:rPr>
                <w:rtl w:val="0"/>
              </w:rPr>
              <w:t xml:space="preserve">Principals at schools selected to participate in NAEP will receive a notice with the assessment date.</w:t>
            </w:r>
          </w:p>
        </w:tc>
        <w:tc>
          <w:tcPr>
            <w:shd w:fill="efefef" w:val="clear"/>
            <w:tcMar>
              <w:top w:w="72.0" w:type="dxa"/>
              <w:left w:w="72.0" w:type="dxa"/>
              <w:bottom w:w="72.0" w:type="dxa"/>
              <w:right w:w="72.0" w:type="dxa"/>
            </w:tcMar>
            <w:vAlign w:val="center"/>
          </w:tcPr>
          <w:p w:rsidR="00000000" w:rsidDel="00000000" w:rsidP="00000000" w:rsidRDefault="00000000" w:rsidRPr="00000000" w14:paraId="000000E8">
            <w:pPr>
              <w:ind w:left="90" w:firstLine="0"/>
              <w:rPr/>
            </w:pPr>
            <w:r w:rsidDel="00000000" w:rsidR="00000000" w:rsidRPr="00000000">
              <w:rPr>
                <w:rtl w:val="0"/>
              </w:rPr>
              <w:t xml:space="preserve">NAEP — </w:t>
            </w:r>
          </w:p>
          <w:p w:rsidR="00000000" w:rsidDel="00000000" w:rsidP="00000000" w:rsidRDefault="00000000" w:rsidRPr="00000000" w14:paraId="000000E9">
            <w:pPr>
              <w:ind w:left="90" w:firstLine="0"/>
              <w:rPr/>
            </w:pPr>
            <w:r w:rsidDel="00000000" w:rsidR="00000000" w:rsidRPr="00000000">
              <w:rPr>
                <w:rtl w:val="0"/>
              </w:rPr>
              <w:t xml:space="preserve">Reading and Mathematics</w:t>
            </w:r>
          </w:p>
        </w:tc>
        <w:tc>
          <w:tcPr>
            <w:shd w:fill="efefef" w:val="clear"/>
            <w:tcMar>
              <w:top w:w="72.0" w:type="dxa"/>
              <w:left w:w="72.0" w:type="dxa"/>
              <w:bottom w:w="72.0" w:type="dxa"/>
              <w:right w:w="72.0" w:type="dxa"/>
            </w:tcMar>
            <w:vAlign w:val="center"/>
          </w:tcPr>
          <w:p w:rsidR="00000000" w:rsidDel="00000000" w:rsidP="00000000" w:rsidRDefault="00000000" w:rsidRPr="00000000" w14:paraId="000000EA">
            <w:pPr>
              <w:ind w:left="90" w:firstLine="0"/>
              <w:rPr/>
            </w:pPr>
            <w:r w:rsidDel="00000000" w:rsidR="00000000" w:rsidRPr="00000000">
              <w:rPr>
                <w:rtl w:val="0"/>
              </w:rPr>
              <w:t xml:space="preserve">Grade 8</w:t>
            </w:r>
          </w:p>
          <w:p w:rsidR="00000000" w:rsidDel="00000000" w:rsidP="00000000" w:rsidRDefault="00000000" w:rsidRPr="00000000" w14:paraId="000000EB">
            <w:pPr>
              <w:ind w:left="90" w:firstLine="0"/>
              <w:rPr/>
            </w:pPr>
            <w:r w:rsidDel="00000000" w:rsidR="00000000" w:rsidRPr="00000000">
              <w:rPr>
                <w:rtl w:val="0"/>
              </w:rPr>
              <w:t xml:space="preserve">(Selected Schools)</w:t>
            </w:r>
          </w:p>
        </w:tc>
        <w:tc>
          <w:tcPr>
            <w:shd w:fill="efefef" w:val="clear"/>
            <w:tcMar>
              <w:top w:w="72.0" w:type="dxa"/>
              <w:left w:w="72.0" w:type="dxa"/>
              <w:bottom w:w="72.0" w:type="dxa"/>
              <w:right w:w="72.0" w:type="dxa"/>
            </w:tcMar>
            <w:vAlign w:val="center"/>
          </w:tcPr>
          <w:p w:rsidR="00000000" w:rsidDel="00000000" w:rsidP="00000000" w:rsidRDefault="00000000" w:rsidRPr="00000000" w14:paraId="000000EC">
            <w:pPr>
              <w:ind w:left="90" w:right="-135" w:firstLine="0"/>
              <w:rPr/>
            </w:pPr>
            <w:r w:rsidDel="00000000" w:rsidR="00000000" w:rsidRPr="00000000">
              <w:rPr>
                <w:rtl w:val="0"/>
              </w:rPr>
              <w:t xml:space="preserve">Accountability Department</w:t>
            </w:r>
          </w:p>
        </w:tc>
      </w:tr>
      <w:tr>
        <w:trPr>
          <w:cantSplit w:val="0"/>
          <w:tblHeader w:val="0"/>
        </w:trPr>
        <w:tc>
          <w:tcPr>
            <w:tcMar>
              <w:top w:w="72.0" w:type="dxa"/>
              <w:left w:w="72.0" w:type="dxa"/>
              <w:bottom w:w="72.0" w:type="dxa"/>
              <w:right w:w="72.0" w:type="dxa"/>
            </w:tcMar>
            <w:vAlign w:val="center"/>
          </w:tcPr>
          <w:p w:rsidR="00000000" w:rsidDel="00000000" w:rsidP="00000000" w:rsidRDefault="00000000" w:rsidRPr="00000000" w14:paraId="000000ED">
            <w:pPr>
              <w:ind w:left="90" w:firstLine="0"/>
              <w:rPr/>
            </w:pPr>
            <w:r w:rsidDel="00000000" w:rsidR="00000000" w:rsidRPr="00000000">
              <w:rPr>
                <w:rtl w:val="0"/>
              </w:rPr>
              <w:t xml:space="preserve">March 31–May 2</w:t>
            </w:r>
          </w:p>
        </w:tc>
        <w:tc>
          <w:tcPr>
            <w:tcMar>
              <w:top w:w="72.0" w:type="dxa"/>
              <w:left w:w="72.0" w:type="dxa"/>
              <w:bottom w:w="72.0" w:type="dxa"/>
              <w:right w:w="72.0" w:type="dxa"/>
            </w:tcMar>
            <w:vAlign w:val="center"/>
          </w:tcPr>
          <w:p w:rsidR="00000000" w:rsidDel="00000000" w:rsidP="00000000" w:rsidRDefault="00000000" w:rsidRPr="00000000" w14:paraId="000000EE">
            <w:pPr>
              <w:ind w:left="90" w:firstLine="0"/>
              <w:rPr/>
            </w:pPr>
            <w:r w:rsidDel="00000000" w:rsidR="00000000" w:rsidRPr="00000000">
              <w:rPr>
                <w:rtl w:val="0"/>
              </w:rPr>
              <w:t xml:space="preserve">CRT — ELA and Mathematics </w:t>
            </w:r>
          </w:p>
          <w:p w:rsidR="00000000" w:rsidDel="00000000" w:rsidP="00000000" w:rsidRDefault="00000000" w:rsidRPr="00000000" w14:paraId="000000EF">
            <w:pPr>
              <w:ind w:left="90" w:firstLine="0"/>
              <w:rPr/>
            </w:pPr>
            <w:r w:rsidDel="00000000" w:rsidR="00000000" w:rsidRPr="00000000">
              <w:rPr>
                <w:rtl w:val="0"/>
              </w:rPr>
              <w:t xml:space="preserve">CRT — Science </w:t>
            </w:r>
          </w:p>
        </w:tc>
        <w:tc>
          <w:tcPr>
            <w:tcMar>
              <w:top w:w="72.0" w:type="dxa"/>
              <w:left w:w="72.0" w:type="dxa"/>
              <w:bottom w:w="72.0" w:type="dxa"/>
              <w:right w:w="72.0" w:type="dxa"/>
            </w:tcMar>
            <w:vAlign w:val="center"/>
          </w:tcPr>
          <w:p w:rsidR="00000000" w:rsidDel="00000000" w:rsidP="00000000" w:rsidRDefault="00000000" w:rsidRPr="00000000" w14:paraId="000000F0">
            <w:pPr>
              <w:ind w:left="90" w:firstLine="0"/>
              <w:rPr/>
            </w:pPr>
            <w:r w:rsidDel="00000000" w:rsidR="00000000" w:rsidRPr="00000000">
              <w:rPr>
                <w:rtl w:val="0"/>
              </w:rPr>
              <w:t xml:space="preserve">Grades 6–8</w:t>
            </w:r>
          </w:p>
          <w:p w:rsidR="00000000" w:rsidDel="00000000" w:rsidP="00000000" w:rsidRDefault="00000000" w:rsidRPr="00000000" w14:paraId="000000F1">
            <w:pPr>
              <w:ind w:left="90" w:firstLine="0"/>
              <w:rPr/>
            </w:pPr>
            <w:r w:rsidDel="00000000" w:rsidR="00000000" w:rsidRPr="00000000">
              <w:rPr>
                <w:rtl w:val="0"/>
              </w:rPr>
              <w:t xml:space="preserve">Grade 8</w:t>
            </w:r>
          </w:p>
        </w:tc>
        <w:tc>
          <w:tcPr>
            <w:tcMar>
              <w:top w:w="72.0" w:type="dxa"/>
              <w:left w:w="72.0" w:type="dxa"/>
              <w:bottom w:w="72.0" w:type="dxa"/>
              <w:right w:w="72.0" w:type="dxa"/>
            </w:tcMar>
            <w:vAlign w:val="center"/>
          </w:tcPr>
          <w:p w:rsidR="00000000" w:rsidDel="00000000" w:rsidP="00000000" w:rsidRDefault="00000000" w:rsidRPr="00000000" w14:paraId="000000F2">
            <w:pPr>
              <w:ind w:left="90" w:firstLine="0"/>
              <w:rPr/>
            </w:pPr>
            <w:r w:rsidDel="00000000" w:rsidR="00000000" w:rsidRPr="00000000">
              <w:rPr>
                <w:rtl w:val="0"/>
              </w:rPr>
              <w:t xml:space="preserve">Assessment </w:t>
            </w:r>
          </w:p>
          <w:p w:rsidR="00000000" w:rsidDel="00000000" w:rsidP="00000000" w:rsidRDefault="00000000" w:rsidRPr="00000000" w14:paraId="000000F3">
            <w:pPr>
              <w:ind w:left="90" w:firstLine="0"/>
              <w:rPr/>
            </w:pPr>
            <w:r w:rsidDel="00000000" w:rsidR="00000000" w:rsidRPr="00000000">
              <w:rPr>
                <w:rtl w:val="0"/>
              </w:rPr>
              <w:t xml:space="preserve">Department</w:t>
            </w:r>
          </w:p>
        </w:tc>
      </w:tr>
      <w:tr>
        <w:trPr>
          <w:cantSplit w:val="0"/>
          <w:tblHeader w:val="0"/>
        </w:trPr>
        <w:tc>
          <w:tcPr>
            <w:shd w:fill="efefef" w:val="clear"/>
            <w:tcMar>
              <w:top w:w="72.0" w:type="dxa"/>
              <w:left w:w="72.0" w:type="dxa"/>
              <w:bottom w:w="72.0" w:type="dxa"/>
              <w:right w:w="72.0" w:type="dxa"/>
            </w:tcMar>
            <w:vAlign w:val="center"/>
          </w:tcPr>
          <w:p w:rsidR="00000000" w:rsidDel="00000000" w:rsidP="00000000" w:rsidRDefault="00000000" w:rsidRPr="00000000" w14:paraId="000000F4">
            <w:pPr>
              <w:ind w:left="90" w:firstLine="0"/>
              <w:rPr/>
            </w:pPr>
            <w:r w:rsidDel="00000000" w:rsidR="00000000" w:rsidRPr="00000000">
              <w:rPr>
                <w:rtl w:val="0"/>
              </w:rPr>
              <w:t xml:space="preserve">March 31–May 2</w:t>
            </w:r>
          </w:p>
        </w:tc>
        <w:tc>
          <w:tcPr>
            <w:shd w:fill="efefef" w:val="clear"/>
            <w:tcMar>
              <w:top w:w="72.0" w:type="dxa"/>
              <w:left w:w="72.0" w:type="dxa"/>
              <w:bottom w:w="72.0" w:type="dxa"/>
              <w:right w:w="72.0" w:type="dxa"/>
            </w:tcMar>
            <w:vAlign w:val="center"/>
          </w:tcPr>
          <w:p w:rsidR="00000000" w:rsidDel="00000000" w:rsidP="00000000" w:rsidRDefault="00000000" w:rsidRPr="00000000" w14:paraId="000000F5">
            <w:pPr>
              <w:ind w:left="90" w:firstLine="0"/>
              <w:rPr/>
            </w:pPr>
            <w:r w:rsidDel="00000000" w:rsidR="00000000" w:rsidRPr="00000000">
              <w:rPr>
                <w:rtl w:val="0"/>
              </w:rPr>
              <w:t xml:space="preserve">NAA — ELA and Mathematics </w:t>
            </w:r>
          </w:p>
          <w:p w:rsidR="00000000" w:rsidDel="00000000" w:rsidP="00000000" w:rsidRDefault="00000000" w:rsidRPr="00000000" w14:paraId="000000F6">
            <w:pPr>
              <w:ind w:left="90" w:firstLine="0"/>
              <w:rPr/>
            </w:pPr>
            <w:r w:rsidDel="00000000" w:rsidR="00000000" w:rsidRPr="00000000">
              <w:rPr>
                <w:rtl w:val="0"/>
              </w:rPr>
              <w:t xml:space="preserve">NAA — Science </w:t>
            </w:r>
          </w:p>
        </w:tc>
        <w:tc>
          <w:tcPr>
            <w:shd w:fill="efefef" w:val="clear"/>
            <w:tcMar>
              <w:top w:w="72.0" w:type="dxa"/>
              <w:left w:w="72.0" w:type="dxa"/>
              <w:bottom w:w="72.0" w:type="dxa"/>
              <w:right w:w="72.0" w:type="dxa"/>
            </w:tcMar>
            <w:vAlign w:val="center"/>
          </w:tcPr>
          <w:p w:rsidR="00000000" w:rsidDel="00000000" w:rsidP="00000000" w:rsidRDefault="00000000" w:rsidRPr="00000000" w14:paraId="000000F7">
            <w:pPr>
              <w:ind w:left="90" w:firstLine="0"/>
              <w:rPr/>
            </w:pPr>
            <w:r w:rsidDel="00000000" w:rsidR="00000000" w:rsidRPr="00000000">
              <w:rPr>
                <w:rtl w:val="0"/>
              </w:rPr>
              <w:t xml:space="preserve">Grades 6–8</w:t>
            </w:r>
          </w:p>
          <w:p w:rsidR="00000000" w:rsidDel="00000000" w:rsidP="00000000" w:rsidRDefault="00000000" w:rsidRPr="00000000" w14:paraId="000000F8">
            <w:pPr>
              <w:ind w:left="90" w:firstLine="0"/>
              <w:rPr/>
            </w:pPr>
            <w:r w:rsidDel="00000000" w:rsidR="00000000" w:rsidRPr="00000000">
              <w:rPr>
                <w:rtl w:val="0"/>
              </w:rPr>
              <w:t xml:space="preserve">Grade 8</w:t>
            </w:r>
          </w:p>
        </w:tc>
        <w:tc>
          <w:tcPr>
            <w:shd w:fill="efefef" w:val="clear"/>
            <w:tcMar>
              <w:top w:w="72.0" w:type="dxa"/>
              <w:left w:w="72.0" w:type="dxa"/>
              <w:bottom w:w="72.0" w:type="dxa"/>
              <w:right w:w="72.0" w:type="dxa"/>
            </w:tcMar>
            <w:vAlign w:val="center"/>
          </w:tcPr>
          <w:p w:rsidR="00000000" w:rsidDel="00000000" w:rsidP="00000000" w:rsidRDefault="00000000" w:rsidRPr="00000000" w14:paraId="000000F9">
            <w:pPr>
              <w:ind w:left="90" w:firstLine="0"/>
              <w:rPr/>
            </w:pPr>
            <w:r w:rsidDel="00000000" w:rsidR="00000000" w:rsidRPr="00000000">
              <w:rPr>
                <w:rtl w:val="0"/>
              </w:rPr>
              <w:t xml:space="preserve">Assessment </w:t>
            </w:r>
          </w:p>
          <w:p w:rsidR="00000000" w:rsidDel="00000000" w:rsidP="00000000" w:rsidRDefault="00000000" w:rsidRPr="00000000" w14:paraId="000000FA">
            <w:pPr>
              <w:ind w:left="90" w:firstLine="0"/>
              <w:rPr/>
            </w:pPr>
            <w:r w:rsidDel="00000000" w:rsidR="00000000" w:rsidRPr="00000000">
              <w:rPr>
                <w:rtl w:val="0"/>
              </w:rPr>
              <w:t xml:space="preserve">Department</w:t>
            </w:r>
          </w:p>
        </w:tc>
      </w:tr>
      <w:tr>
        <w:trPr>
          <w:cantSplit w:val="0"/>
          <w:tblHeader w:val="0"/>
        </w:trPr>
        <w:tc>
          <w:tcPr>
            <w:tcMar>
              <w:top w:w="72.0" w:type="dxa"/>
              <w:left w:w="72.0" w:type="dxa"/>
              <w:bottom w:w="72.0" w:type="dxa"/>
              <w:right w:w="72.0" w:type="dxa"/>
            </w:tcMar>
            <w:vAlign w:val="center"/>
          </w:tcPr>
          <w:p w:rsidR="00000000" w:rsidDel="00000000" w:rsidP="00000000" w:rsidRDefault="00000000" w:rsidRPr="00000000" w14:paraId="000000FB">
            <w:pPr>
              <w:ind w:left="90" w:firstLine="0"/>
              <w:rPr/>
            </w:pPr>
            <w:r w:rsidDel="00000000" w:rsidR="00000000" w:rsidRPr="00000000">
              <w:rPr>
                <w:rtl w:val="0"/>
              </w:rPr>
              <w:t xml:space="preserve">April 29–May 15</w:t>
            </w:r>
          </w:p>
        </w:tc>
        <w:tc>
          <w:tcPr>
            <w:tcMar>
              <w:top w:w="72.0" w:type="dxa"/>
              <w:left w:w="72.0" w:type="dxa"/>
              <w:bottom w:w="72.0" w:type="dxa"/>
              <w:right w:w="72.0" w:type="dxa"/>
            </w:tcMar>
            <w:vAlign w:val="center"/>
          </w:tcPr>
          <w:p w:rsidR="00000000" w:rsidDel="00000000" w:rsidP="00000000" w:rsidRDefault="00000000" w:rsidRPr="00000000" w14:paraId="000000FC">
            <w:pPr>
              <w:ind w:left="90" w:firstLine="0"/>
              <w:rPr/>
            </w:pPr>
            <w:r w:rsidDel="00000000" w:rsidR="00000000" w:rsidRPr="00000000">
              <w:rPr>
                <w:rtl w:val="0"/>
              </w:rPr>
              <w:t xml:space="preserve">MAP Growth Interim — Spring</w:t>
            </w:r>
          </w:p>
          <w:p w:rsidR="00000000" w:rsidDel="00000000" w:rsidP="00000000" w:rsidRDefault="00000000" w:rsidRPr="00000000" w14:paraId="000000FD">
            <w:pPr>
              <w:ind w:left="90" w:firstLine="0"/>
              <w:rPr/>
            </w:pPr>
            <w:r w:rsidDel="00000000" w:rsidR="00000000" w:rsidRPr="00000000">
              <w:rPr>
                <w:rtl w:val="0"/>
              </w:rPr>
              <w:t xml:space="preserve">Reading and Mathematics </w:t>
            </w:r>
          </w:p>
        </w:tc>
        <w:tc>
          <w:tcPr>
            <w:tcMar>
              <w:top w:w="72.0" w:type="dxa"/>
              <w:left w:w="72.0" w:type="dxa"/>
              <w:bottom w:w="72.0" w:type="dxa"/>
              <w:right w:w="72.0" w:type="dxa"/>
            </w:tcMar>
            <w:vAlign w:val="center"/>
          </w:tcPr>
          <w:p w:rsidR="00000000" w:rsidDel="00000000" w:rsidP="00000000" w:rsidRDefault="00000000" w:rsidRPr="00000000" w14:paraId="000000FE">
            <w:pPr>
              <w:ind w:left="90" w:firstLine="0"/>
              <w:rPr/>
            </w:pPr>
            <w:r w:rsidDel="00000000" w:rsidR="00000000" w:rsidRPr="00000000">
              <w:rPr>
                <w:rtl w:val="0"/>
              </w:rPr>
              <w:t xml:space="preserve">Grades 6–8</w:t>
            </w:r>
          </w:p>
        </w:tc>
        <w:tc>
          <w:tcPr>
            <w:tcMar>
              <w:top w:w="72.0" w:type="dxa"/>
              <w:left w:w="72.0" w:type="dxa"/>
              <w:bottom w:w="72.0" w:type="dxa"/>
              <w:right w:w="72.0" w:type="dxa"/>
            </w:tcMar>
            <w:vAlign w:val="center"/>
          </w:tcPr>
          <w:p w:rsidR="00000000" w:rsidDel="00000000" w:rsidP="00000000" w:rsidRDefault="00000000" w:rsidRPr="00000000" w14:paraId="000000FF">
            <w:pPr>
              <w:ind w:left="90" w:firstLine="0"/>
              <w:rPr/>
            </w:pPr>
            <w:r w:rsidDel="00000000" w:rsidR="00000000" w:rsidRPr="00000000">
              <w:rPr>
                <w:rtl w:val="0"/>
              </w:rPr>
              <w:t xml:space="preserve">Assessment </w:t>
            </w:r>
          </w:p>
          <w:p w:rsidR="00000000" w:rsidDel="00000000" w:rsidP="00000000" w:rsidRDefault="00000000" w:rsidRPr="00000000" w14:paraId="00000100">
            <w:pPr>
              <w:ind w:left="90" w:firstLine="0"/>
              <w:rPr/>
            </w:pPr>
            <w:r w:rsidDel="00000000" w:rsidR="00000000" w:rsidRPr="00000000">
              <w:rPr>
                <w:rtl w:val="0"/>
              </w:rPr>
              <w:t xml:space="preserve">Department</w:t>
            </w:r>
          </w:p>
        </w:tc>
      </w:tr>
    </w:tbl>
    <w:p w:rsidR="00000000" w:rsidDel="00000000" w:rsidP="00000000" w:rsidRDefault="00000000" w:rsidRPr="00000000" w14:paraId="00000101">
      <w:pPr>
        <w:rPr/>
      </w:pPr>
      <w:r w:rsidDel="00000000" w:rsidR="00000000" w:rsidRPr="00000000">
        <w:rPr>
          <w:rtl w:val="0"/>
        </w:rPr>
      </w:r>
    </w:p>
    <w:tbl>
      <w:tblPr>
        <w:tblStyle w:val="Table4"/>
        <w:tblW w:w="10779.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315"/>
        <w:gridCol w:w="4464"/>
        <w:tblGridChange w:id="0">
          <w:tblGrid>
            <w:gridCol w:w="6315"/>
            <w:gridCol w:w="44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ind w:left="-90" w:firstLine="0"/>
              <w:rPr>
                <w:u w:val="single"/>
              </w:rPr>
            </w:pPr>
            <w:r w:rsidDel="00000000" w:rsidR="00000000" w:rsidRPr="00000000">
              <w:rPr>
                <w:u w:val="single"/>
                <w:rtl w:val="0"/>
              </w:rPr>
              <w:t xml:space="preserve">Testing Formats: Online (O), Paper/Pencil (PP)</w:t>
            </w:r>
          </w:p>
          <w:p w:rsidR="00000000" w:rsidDel="00000000" w:rsidP="00000000" w:rsidRDefault="00000000" w:rsidRPr="00000000" w14:paraId="00000103">
            <w:pPr>
              <w:ind w:left="-90" w:firstLine="0"/>
              <w:rPr/>
            </w:pPr>
            <w:r w:rsidDel="00000000" w:rsidR="00000000" w:rsidRPr="00000000">
              <w:rPr>
                <w:rtl w:val="0"/>
              </w:rPr>
              <w:t xml:space="preserve">CRT = Criterion-Referenced Test (O)</w:t>
            </w:r>
          </w:p>
          <w:p w:rsidR="00000000" w:rsidDel="00000000" w:rsidP="00000000" w:rsidRDefault="00000000" w:rsidRPr="00000000" w14:paraId="00000104">
            <w:pPr>
              <w:ind w:left="-90" w:firstLine="0"/>
              <w:rPr/>
            </w:pPr>
            <w:r w:rsidDel="00000000" w:rsidR="00000000" w:rsidRPr="00000000">
              <w:rPr>
                <w:rtl w:val="0"/>
              </w:rPr>
              <w:t xml:space="preserve">MAP = Measures of Academic Progress (O)</w:t>
            </w:r>
          </w:p>
          <w:p w:rsidR="00000000" w:rsidDel="00000000" w:rsidP="00000000" w:rsidRDefault="00000000" w:rsidRPr="00000000" w14:paraId="00000105">
            <w:pPr>
              <w:ind w:left="-90" w:firstLine="0"/>
              <w:rPr/>
            </w:pPr>
            <w:r w:rsidDel="00000000" w:rsidR="00000000" w:rsidRPr="00000000">
              <w:rPr>
                <w:rtl w:val="0"/>
              </w:rPr>
              <w:t xml:space="preserve">NAEP = National Assessment of Educational Progress (O)</w:t>
            </w:r>
          </w:p>
          <w:p w:rsidR="00000000" w:rsidDel="00000000" w:rsidP="00000000" w:rsidRDefault="00000000" w:rsidRPr="00000000" w14:paraId="00000106">
            <w:pPr>
              <w:ind w:left="-90" w:firstLine="0"/>
              <w:rPr/>
            </w:pPr>
            <w:r w:rsidDel="00000000" w:rsidR="00000000" w:rsidRPr="00000000">
              <w:rPr>
                <w:rtl w:val="0"/>
              </w:rPr>
              <w:t xml:space="preserve">NAA = Nevada Alternate Assessment (PP)</w:t>
            </w:r>
          </w:p>
          <w:p w:rsidR="00000000" w:rsidDel="00000000" w:rsidP="00000000" w:rsidRDefault="00000000" w:rsidRPr="00000000" w14:paraId="00000107">
            <w:pPr>
              <w:ind w:left="-90" w:firstLine="0"/>
              <w:rPr/>
            </w:pPr>
            <w:r w:rsidDel="00000000" w:rsidR="00000000" w:rsidRPr="00000000">
              <w:rPr>
                <w:rtl w:val="0"/>
              </w:rPr>
              <w:t xml:space="preserve">PSAT = Preliminary SAT (O)</w:t>
            </w:r>
          </w:p>
          <w:p w:rsidR="00000000" w:rsidDel="00000000" w:rsidP="00000000" w:rsidRDefault="00000000" w:rsidRPr="00000000" w14:paraId="00000108">
            <w:pPr>
              <w:ind w:left="-90" w:firstLine="0"/>
              <w:rPr/>
            </w:pPr>
            <w:r w:rsidDel="00000000" w:rsidR="00000000" w:rsidRPr="00000000">
              <w:rPr>
                <w:rtl w:val="0"/>
              </w:rPr>
              <w:t xml:space="preserve">WIDA = English Language Proficiency Assessment (O/PP)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rPr>
                <w:u w:val="single"/>
              </w:rPr>
            </w:pPr>
            <w:r w:rsidDel="00000000" w:rsidR="00000000" w:rsidRPr="00000000">
              <w:rPr>
                <w:u w:val="single"/>
                <w:rtl w:val="0"/>
              </w:rPr>
              <w:t xml:space="preserve">Contact Details</w:t>
            </w:r>
          </w:p>
          <w:p w:rsidR="00000000" w:rsidDel="00000000" w:rsidP="00000000" w:rsidRDefault="00000000" w:rsidRPr="00000000" w14:paraId="0000010A">
            <w:pPr>
              <w:numPr>
                <w:ilvl w:val="0"/>
                <w:numId w:val="22"/>
              </w:numPr>
              <w:ind w:left="360" w:hanging="360"/>
            </w:pPr>
            <w:r w:rsidDel="00000000" w:rsidR="00000000" w:rsidRPr="00000000">
              <w:rPr>
                <w:rtl w:val="0"/>
              </w:rPr>
              <w:t xml:space="preserve">Accountability Department</w:t>
            </w:r>
          </w:p>
          <w:p w:rsidR="00000000" w:rsidDel="00000000" w:rsidP="00000000" w:rsidRDefault="00000000" w:rsidRPr="00000000" w14:paraId="0000010B">
            <w:pPr>
              <w:ind w:left="360" w:hanging="270"/>
              <w:rPr/>
            </w:pPr>
            <w:r w:rsidDel="00000000" w:rsidR="00000000" w:rsidRPr="00000000">
              <w:rPr>
                <w:rtl w:val="0"/>
              </w:rPr>
              <w:t xml:space="preserve">     (702) 799-1041, option 3</w:t>
            </w:r>
          </w:p>
          <w:p w:rsidR="00000000" w:rsidDel="00000000" w:rsidP="00000000" w:rsidRDefault="00000000" w:rsidRPr="00000000" w14:paraId="0000010C">
            <w:pPr>
              <w:numPr>
                <w:ilvl w:val="0"/>
                <w:numId w:val="18"/>
              </w:numPr>
              <w:ind w:left="360"/>
            </w:pPr>
            <w:r w:rsidDel="00000000" w:rsidR="00000000" w:rsidRPr="00000000">
              <w:rPr>
                <w:rtl w:val="0"/>
              </w:rPr>
              <w:t xml:space="preserve">Assessment Department</w:t>
            </w:r>
          </w:p>
          <w:p w:rsidR="00000000" w:rsidDel="00000000" w:rsidP="00000000" w:rsidRDefault="00000000" w:rsidRPr="00000000" w14:paraId="0000010D">
            <w:pPr>
              <w:ind w:left="360" w:hanging="270"/>
              <w:rPr/>
            </w:pPr>
            <w:r w:rsidDel="00000000" w:rsidR="00000000" w:rsidRPr="00000000">
              <w:rPr>
                <w:rtl w:val="0"/>
              </w:rPr>
              <w:t xml:space="preserve">     (702) 799-1041, option 2</w:t>
            </w:r>
          </w:p>
          <w:p w:rsidR="00000000" w:rsidDel="00000000" w:rsidP="00000000" w:rsidRDefault="00000000" w:rsidRPr="00000000" w14:paraId="0000010E">
            <w:pPr>
              <w:numPr>
                <w:ilvl w:val="0"/>
                <w:numId w:val="18"/>
              </w:numPr>
              <w:ind w:left="360"/>
            </w:pPr>
            <w:r w:rsidDel="00000000" w:rsidR="00000000" w:rsidRPr="00000000">
              <w:rPr>
                <w:rtl w:val="0"/>
              </w:rPr>
              <w:t xml:space="preserve">College and Career Readiness Department</w:t>
            </w:r>
          </w:p>
          <w:p w:rsidR="00000000" w:rsidDel="00000000" w:rsidP="00000000" w:rsidRDefault="00000000" w:rsidRPr="00000000" w14:paraId="0000010F">
            <w:pPr>
              <w:ind w:left="360" w:hanging="270"/>
              <w:rPr/>
            </w:pPr>
            <w:r w:rsidDel="00000000" w:rsidR="00000000" w:rsidRPr="00000000">
              <w:rPr>
                <w:rtl w:val="0"/>
              </w:rPr>
              <w:t xml:space="preserve">     (702) 799-8462</w:t>
            </w:r>
          </w:p>
        </w:tc>
      </w:tr>
    </w:tbl>
    <w:p w:rsidR="00000000" w:rsidDel="00000000" w:rsidP="00000000" w:rsidRDefault="00000000" w:rsidRPr="00000000" w14:paraId="00000110">
      <w:pPr>
        <w:spacing w:after="0" w:before="96" w:line="276" w:lineRule="auto"/>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111">
      <w:pPr>
        <w:spacing w:after="0" w:before="0" w:line="240" w:lineRule="auto"/>
        <w:ind w:left="2250" w:firstLine="0"/>
        <w:jc w:val="left"/>
        <w:rPr>
          <w:sz w:val="26"/>
          <w:szCs w:val="26"/>
        </w:rPr>
      </w:pPr>
      <w:r w:rsidDel="00000000" w:rsidR="00000000" w:rsidRPr="00000000">
        <w:rPr>
          <w:b w:val="1"/>
          <w:sz w:val="26"/>
          <w:szCs w:val="26"/>
          <w:rtl w:val="0"/>
        </w:rPr>
        <w:t xml:space="preserve">Clark County School District</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635</wp:posOffset>
            </wp:positionV>
            <wp:extent cx="1298448" cy="740115"/>
            <wp:effectExtent b="0" l="0" r="0" t="0"/>
            <wp:wrapNone/>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98448" cy="740115"/>
                    </a:xfrm>
                    <a:prstGeom prst="rect"/>
                    <a:ln/>
                  </pic:spPr>
                </pic:pic>
              </a:graphicData>
            </a:graphic>
          </wp:anchor>
        </w:drawing>
      </w:r>
    </w:p>
    <w:p w:rsidR="00000000" w:rsidDel="00000000" w:rsidP="00000000" w:rsidRDefault="00000000" w:rsidRPr="00000000" w14:paraId="00000112">
      <w:pPr>
        <w:keepNext w:val="0"/>
        <w:keepLines w:val="0"/>
        <w:widowControl w:val="0"/>
        <w:spacing w:line="240" w:lineRule="auto"/>
        <w:ind w:left="2250" w:right="-210" w:firstLine="0"/>
        <w:rPr>
          <w:b w:val="1"/>
          <w:sz w:val="36"/>
          <w:szCs w:val="36"/>
        </w:rPr>
      </w:pPr>
      <w:r w:rsidDel="00000000" w:rsidR="00000000" w:rsidRPr="00000000">
        <w:rPr>
          <w:b w:val="1"/>
          <w:sz w:val="36"/>
          <w:szCs w:val="36"/>
          <w:rtl w:val="0"/>
        </w:rPr>
        <w:t xml:space="preserve">2024–2025 District and State-Mandated Testing Calendar</w:t>
      </w:r>
    </w:p>
    <w:p w:rsidR="00000000" w:rsidDel="00000000" w:rsidP="00000000" w:rsidRDefault="00000000" w:rsidRPr="00000000" w14:paraId="00000113">
      <w:pPr>
        <w:keepNext w:val="0"/>
        <w:keepLines w:val="0"/>
        <w:widowControl w:val="0"/>
        <w:spacing w:after="240" w:line="240" w:lineRule="auto"/>
        <w:ind w:left="2250" w:right="-210" w:firstLine="0"/>
        <w:rPr>
          <w:b w:val="1"/>
          <w:sz w:val="30"/>
          <w:szCs w:val="30"/>
        </w:rPr>
      </w:pPr>
      <w:r w:rsidDel="00000000" w:rsidR="00000000" w:rsidRPr="00000000">
        <w:rPr>
          <w:b w:val="1"/>
          <w:sz w:val="30"/>
          <w:szCs w:val="30"/>
          <w:rtl w:val="0"/>
        </w:rPr>
        <w:t xml:space="preserve">Grades 9–12 </w:t>
      </w:r>
    </w:p>
    <w:p w:rsidR="00000000" w:rsidDel="00000000" w:rsidP="00000000" w:rsidRDefault="00000000" w:rsidRPr="00000000" w14:paraId="00000114">
      <w:pPr>
        <w:numPr>
          <w:ilvl w:val="1"/>
          <w:numId w:val="11"/>
        </w:numPr>
        <w:spacing w:after="160" w:lineRule="auto"/>
      </w:pPr>
      <w:r w:rsidDel="00000000" w:rsidR="00000000" w:rsidRPr="00000000">
        <w:rPr>
          <w:rtl w:val="0"/>
        </w:rPr>
        <w:t xml:space="preserve">This calendar includes assessments required by the Nevada Department of Education (NDE), as well as specific Clark County School District (CCSD)-sponsored assessments. School leaders are encouraged to consider the observance of religious holidays when developing a school assessment schedule. Testing is only permitted on days students are in session. Questions should be directed to the department that oversees the assessment, as provided below.</w:t>
      </w:r>
    </w:p>
    <w:tbl>
      <w:tblPr>
        <w:tblStyle w:val="Table5"/>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3420"/>
        <w:gridCol w:w="1470"/>
        <w:gridCol w:w="2310"/>
        <w:tblGridChange w:id="0">
          <w:tblGrid>
            <w:gridCol w:w="3540"/>
            <w:gridCol w:w="3420"/>
            <w:gridCol w:w="1470"/>
            <w:gridCol w:w="2310"/>
          </w:tblGrid>
        </w:tblGridChange>
      </w:tblGrid>
      <w:tr>
        <w:trPr>
          <w:cantSplit w:val="0"/>
          <w:tblHeader w:val="0"/>
        </w:trPr>
        <w:tc>
          <w:tcPr>
            <w:shd w:fill="ead1dc"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115">
            <w:pPr>
              <w:jc w:val="center"/>
              <w:rPr>
                <w:b w:val="1"/>
              </w:rPr>
            </w:pPr>
            <w:r w:rsidDel="00000000" w:rsidR="00000000" w:rsidRPr="00000000">
              <w:rPr>
                <w:b w:val="1"/>
                <w:rtl w:val="0"/>
              </w:rPr>
              <w:t xml:space="preserve">TESTING DATE</w:t>
            </w:r>
          </w:p>
        </w:tc>
        <w:tc>
          <w:tcPr>
            <w:shd w:fill="ead1dc"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116">
            <w:pPr>
              <w:jc w:val="center"/>
              <w:rPr>
                <w:b w:val="1"/>
              </w:rPr>
            </w:pPr>
            <w:r w:rsidDel="00000000" w:rsidR="00000000" w:rsidRPr="00000000">
              <w:rPr>
                <w:b w:val="1"/>
                <w:rtl w:val="0"/>
              </w:rPr>
              <w:t xml:space="preserve">TEST </w:t>
            </w:r>
          </w:p>
        </w:tc>
        <w:tc>
          <w:tcPr>
            <w:shd w:fill="ead1dc"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117">
            <w:pPr>
              <w:jc w:val="center"/>
              <w:rPr>
                <w:b w:val="1"/>
              </w:rPr>
            </w:pPr>
            <w:r w:rsidDel="00000000" w:rsidR="00000000" w:rsidRPr="00000000">
              <w:rPr>
                <w:b w:val="1"/>
                <w:rtl w:val="0"/>
              </w:rPr>
              <w:t xml:space="preserve">GRADE LEVEL</w:t>
            </w:r>
          </w:p>
        </w:tc>
        <w:tc>
          <w:tcPr>
            <w:shd w:fill="ead1dc"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118">
            <w:pPr>
              <w:jc w:val="center"/>
              <w:rPr>
                <w:b w:val="1"/>
              </w:rPr>
            </w:pPr>
            <w:r w:rsidDel="00000000" w:rsidR="00000000" w:rsidRPr="00000000">
              <w:rPr>
                <w:b w:val="1"/>
                <w:rtl w:val="0"/>
              </w:rPr>
              <w:t xml:space="preserve">CONTACT</w:t>
            </w:r>
          </w:p>
        </w:tc>
      </w:tr>
      <w:tr>
        <w:trPr>
          <w:cantSplit w:val="0"/>
          <w:tblHeader w:val="0"/>
        </w:trPr>
        <w:tc>
          <w:tcPr>
            <w:tcMar>
              <w:top w:w="64.8" w:type="dxa"/>
              <w:left w:w="64.8" w:type="dxa"/>
              <w:bottom w:w="64.8" w:type="dxa"/>
              <w:right w:w="64.8" w:type="dxa"/>
            </w:tcMar>
            <w:vAlign w:val="center"/>
          </w:tcPr>
          <w:p w:rsidR="00000000" w:rsidDel="00000000" w:rsidP="00000000" w:rsidRDefault="00000000" w:rsidRPr="00000000" w14:paraId="00000119">
            <w:pPr>
              <w:widowControl w:val="0"/>
              <w:ind w:left="90" w:firstLine="0"/>
              <w:rPr/>
            </w:pPr>
            <w:r w:rsidDel="00000000" w:rsidR="00000000" w:rsidRPr="00000000">
              <w:rPr>
                <w:rtl w:val="0"/>
              </w:rPr>
              <w:t xml:space="preserve">August 12–August 29</w:t>
            </w:r>
          </w:p>
        </w:tc>
        <w:tc>
          <w:tcPr>
            <w:tcMar>
              <w:top w:w="64.8" w:type="dxa"/>
              <w:left w:w="64.8" w:type="dxa"/>
              <w:bottom w:w="64.8" w:type="dxa"/>
              <w:right w:w="64.8" w:type="dxa"/>
            </w:tcMar>
            <w:vAlign w:val="center"/>
          </w:tcPr>
          <w:p w:rsidR="00000000" w:rsidDel="00000000" w:rsidP="00000000" w:rsidRDefault="00000000" w:rsidRPr="00000000" w14:paraId="0000011A">
            <w:pPr>
              <w:ind w:left="90" w:firstLine="0"/>
              <w:rPr/>
            </w:pPr>
            <w:r w:rsidDel="00000000" w:rsidR="00000000" w:rsidRPr="00000000">
              <w:rPr>
                <w:rtl w:val="0"/>
              </w:rPr>
              <w:t xml:space="preserve">MAP Growth Interim — Fall</w:t>
            </w:r>
          </w:p>
          <w:p w:rsidR="00000000" w:rsidDel="00000000" w:rsidP="00000000" w:rsidRDefault="00000000" w:rsidRPr="00000000" w14:paraId="0000011B">
            <w:pPr>
              <w:ind w:left="90" w:firstLine="0"/>
              <w:rPr/>
            </w:pPr>
            <w:r w:rsidDel="00000000" w:rsidR="00000000" w:rsidRPr="00000000">
              <w:rPr>
                <w:rtl w:val="0"/>
              </w:rPr>
              <w:t xml:space="preserve">Reading and Mathematics </w:t>
            </w:r>
          </w:p>
        </w:tc>
        <w:tc>
          <w:tcPr>
            <w:tcMar>
              <w:top w:w="64.8" w:type="dxa"/>
              <w:left w:w="64.8" w:type="dxa"/>
              <w:bottom w:w="64.8" w:type="dxa"/>
              <w:right w:w="64.8" w:type="dxa"/>
            </w:tcMar>
            <w:vAlign w:val="center"/>
          </w:tcPr>
          <w:p w:rsidR="00000000" w:rsidDel="00000000" w:rsidP="00000000" w:rsidRDefault="00000000" w:rsidRPr="00000000" w14:paraId="0000011C">
            <w:pPr>
              <w:ind w:left="90" w:firstLine="0"/>
              <w:rPr/>
            </w:pPr>
            <w:r w:rsidDel="00000000" w:rsidR="00000000" w:rsidRPr="00000000">
              <w:rPr>
                <w:rtl w:val="0"/>
              </w:rPr>
              <w:t xml:space="preserve">Grades 9–10 </w:t>
            </w:r>
          </w:p>
        </w:tc>
        <w:tc>
          <w:tcPr>
            <w:tcMar>
              <w:top w:w="64.8" w:type="dxa"/>
              <w:left w:w="64.8" w:type="dxa"/>
              <w:bottom w:w="64.8" w:type="dxa"/>
              <w:right w:w="64.8" w:type="dxa"/>
            </w:tcMar>
            <w:vAlign w:val="center"/>
          </w:tcPr>
          <w:p w:rsidR="00000000" w:rsidDel="00000000" w:rsidP="00000000" w:rsidRDefault="00000000" w:rsidRPr="00000000" w14:paraId="0000011D">
            <w:pPr>
              <w:ind w:left="90" w:firstLine="0"/>
              <w:rPr/>
            </w:pPr>
            <w:r w:rsidDel="00000000" w:rsidR="00000000" w:rsidRPr="00000000">
              <w:rPr>
                <w:rtl w:val="0"/>
              </w:rPr>
              <w:t xml:space="preserve">Assessment Department</w:t>
            </w:r>
          </w:p>
        </w:tc>
      </w:tr>
      <w:tr>
        <w:trPr>
          <w:cantSplit w:val="0"/>
          <w:tblHeader w:val="0"/>
        </w:trPr>
        <w:tc>
          <w:tcPr>
            <w:shd w:fill="efefef" w:val="clear"/>
            <w:tcMar>
              <w:top w:w="64.8" w:type="dxa"/>
              <w:left w:w="64.8" w:type="dxa"/>
              <w:bottom w:w="64.8" w:type="dxa"/>
              <w:right w:w="64.8" w:type="dxa"/>
            </w:tcMar>
            <w:vAlign w:val="center"/>
          </w:tcPr>
          <w:p w:rsidR="00000000" w:rsidDel="00000000" w:rsidP="00000000" w:rsidRDefault="00000000" w:rsidRPr="00000000" w14:paraId="0000011E">
            <w:pPr>
              <w:ind w:left="90" w:firstLine="0"/>
              <w:rPr/>
            </w:pPr>
            <w:r w:rsidDel="00000000" w:rsidR="00000000" w:rsidRPr="00000000">
              <w:rPr>
                <w:rtl w:val="0"/>
              </w:rPr>
              <w:t xml:space="preserve">October 1–31</w:t>
            </w:r>
          </w:p>
        </w:tc>
        <w:tc>
          <w:tcPr>
            <w:shd w:fill="efefef" w:val="clear"/>
            <w:tcMar>
              <w:top w:w="64.8" w:type="dxa"/>
              <w:left w:w="64.8" w:type="dxa"/>
              <w:bottom w:w="64.8" w:type="dxa"/>
              <w:right w:w="64.8" w:type="dxa"/>
            </w:tcMar>
            <w:vAlign w:val="center"/>
          </w:tcPr>
          <w:p w:rsidR="00000000" w:rsidDel="00000000" w:rsidP="00000000" w:rsidRDefault="00000000" w:rsidRPr="00000000" w14:paraId="0000011F">
            <w:pPr>
              <w:ind w:left="90" w:firstLine="0"/>
              <w:rPr/>
            </w:pPr>
            <w:r w:rsidDel="00000000" w:rsidR="00000000" w:rsidRPr="00000000">
              <w:rPr>
                <w:rtl w:val="0"/>
              </w:rPr>
              <w:t xml:space="preserve">PSAT/NMSQT </w:t>
            </w:r>
          </w:p>
          <w:p w:rsidR="00000000" w:rsidDel="00000000" w:rsidP="00000000" w:rsidRDefault="00000000" w:rsidRPr="00000000" w14:paraId="00000120">
            <w:pPr>
              <w:ind w:left="90" w:firstLine="0"/>
              <w:rPr/>
            </w:pPr>
            <w:r w:rsidDel="00000000" w:rsidR="00000000" w:rsidRPr="00000000">
              <w:rPr>
                <w:rtl w:val="0"/>
              </w:rPr>
              <w:t xml:space="preserve">(CCSD-sponsored assessment for Grade 10)</w:t>
            </w:r>
          </w:p>
        </w:tc>
        <w:tc>
          <w:tcPr>
            <w:shd w:fill="efefef" w:val="clear"/>
            <w:tcMar>
              <w:top w:w="64.8" w:type="dxa"/>
              <w:left w:w="64.8" w:type="dxa"/>
              <w:bottom w:w="64.8" w:type="dxa"/>
              <w:right w:w="64.8" w:type="dxa"/>
            </w:tcMar>
            <w:vAlign w:val="center"/>
          </w:tcPr>
          <w:p w:rsidR="00000000" w:rsidDel="00000000" w:rsidP="00000000" w:rsidRDefault="00000000" w:rsidRPr="00000000" w14:paraId="00000121">
            <w:pPr>
              <w:ind w:left="90" w:firstLine="0"/>
              <w:rPr/>
            </w:pPr>
            <w:r w:rsidDel="00000000" w:rsidR="00000000" w:rsidRPr="00000000">
              <w:rPr>
                <w:rtl w:val="0"/>
              </w:rPr>
              <w:t xml:space="preserve">Grades 10–11</w:t>
            </w:r>
          </w:p>
        </w:tc>
        <w:tc>
          <w:tcPr>
            <w:shd w:fill="efefef" w:val="clear"/>
            <w:tcMar>
              <w:top w:w="64.8" w:type="dxa"/>
              <w:left w:w="64.8" w:type="dxa"/>
              <w:bottom w:w="64.8" w:type="dxa"/>
              <w:right w:w="64.8" w:type="dxa"/>
            </w:tcMar>
            <w:vAlign w:val="center"/>
          </w:tcPr>
          <w:p w:rsidR="00000000" w:rsidDel="00000000" w:rsidP="00000000" w:rsidRDefault="00000000" w:rsidRPr="00000000" w14:paraId="00000122">
            <w:pPr>
              <w:ind w:left="90" w:firstLine="0"/>
              <w:rPr/>
            </w:pPr>
            <w:r w:rsidDel="00000000" w:rsidR="00000000" w:rsidRPr="00000000">
              <w:rPr>
                <w:rtl w:val="0"/>
              </w:rPr>
              <w:t xml:space="preserve">College and Career Readiness Department</w:t>
            </w:r>
          </w:p>
        </w:tc>
      </w:tr>
      <w:tr>
        <w:trPr>
          <w:cantSplit w:val="0"/>
          <w:tblHeader w:val="0"/>
        </w:trPr>
        <w:tc>
          <w:tcPr>
            <w:tcMar>
              <w:top w:w="64.8" w:type="dxa"/>
              <w:left w:w="64.8" w:type="dxa"/>
              <w:bottom w:w="64.8" w:type="dxa"/>
              <w:right w:w="64.8" w:type="dxa"/>
            </w:tcMar>
            <w:vAlign w:val="center"/>
          </w:tcPr>
          <w:p w:rsidR="00000000" w:rsidDel="00000000" w:rsidP="00000000" w:rsidRDefault="00000000" w:rsidRPr="00000000" w14:paraId="00000123">
            <w:pPr>
              <w:ind w:left="90" w:firstLine="0"/>
              <w:rPr/>
            </w:pPr>
            <w:r w:rsidDel="00000000" w:rsidR="00000000" w:rsidRPr="00000000">
              <w:rPr>
                <w:rtl w:val="0"/>
              </w:rPr>
              <w:t xml:space="preserve">November 18–December 12</w:t>
            </w:r>
          </w:p>
        </w:tc>
        <w:tc>
          <w:tcPr>
            <w:tcMar>
              <w:top w:w="64.8" w:type="dxa"/>
              <w:left w:w="64.8" w:type="dxa"/>
              <w:bottom w:w="64.8" w:type="dxa"/>
              <w:right w:w="64.8" w:type="dxa"/>
            </w:tcMar>
            <w:vAlign w:val="center"/>
          </w:tcPr>
          <w:p w:rsidR="00000000" w:rsidDel="00000000" w:rsidP="00000000" w:rsidRDefault="00000000" w:rsidRPr="00000000" w14:paraId="00000124">
            <w:pPr>
              <w:ind w:left="90" w:firstLine="0"/>
              <w:rPr/>
            </w:pPr>
            <w:r w:rsidDel="00000000" w:rsidR="00000000" w:rsidRPr="00000000">
              <w:rPr>
                <w:rtl w:val="0"/>
              </w:rPr>
              <w:t xml:space="preserve">MAP Growth Interim — Winter</w:t>
            </w:r>
          </w:p>
          <w:p w:rsidR="00000000" w:rsidDel="00000000" w:rsidP="00000000" w:rsidRDefault="00000000" w:rsidRPr="00000000" w14:paraId="00000125">
            <w:pPr>
              <w:ind w:left="90" w:firstLine="0"/>
              <w:rPr/>
            </w:pPr>
            <w:r w:rsidDel="00000000" w:rsidR="00000000" w:rsidRPr="00000000">
              <w:rPr>
                <w:rtl w:val="0"/>
              </w:rPr>
              <w:t xml:space="preserve">Reading and Mathematics </w:t>
            </w:r>
          </w:p>
        </w:tc>
        <w:tc>
          <w:tcPr>
            <w:tcMar>
              <w:top w:w="64.8" w:type="dxa"/>
              <w:left w:w="64.8" w:type="dxa"/>
              <w:bottom w:w="64.8" w:type="dxa"/>
              <w:right w:w="64.8" w:type="dxa"/>
            </w:tcMar>
            <w:vAlign w:val="center"/>
          </w:tcPr>
          <w:p w:rsidR="00000000" w:rsidDel="00000000" w:rsidP="00000000" w:rsidRDefault="00000000" w:rsidRPr="00000000" w14:paraId="00000126">
            <w:pPr>
              <w:ind w:left="90" w:firstLine="0"/>
              <w:rPr/>
            </w:pPr>
            <w:r w:rsidDel="00000000" w:rsidR="00000000" w:rsidRPr="00000000">
              <w:rPr>
                <w:rtl w:val="0"/>
              </w:rPr>
              <w:t xml:space="preserve">Grades 9–10</w:t>
            </w:r>
          </w:p>
        </w:tc>
        <w:tc>
          <w:tcPr>
            <w:tcMar>
              <w:top w:w="64.8" w:type="dxa"/>
              <w:left w:w="64.8" w:type="dxa"/>
              <w:bottom w:w="64.8" w:type="dxa"/>
              <w:right w:w="64.8" w:type="dxa"/>
            </w:tcMar>
            <w:vAlign w:val="center"/>
          </w:tcPr>
          <w:p w:rsidR="00000000" w:rsidDel="00000000" w:rsidP="00000000" w:rsidRDefault="00000000" w:rsidRPr="00000000" w14:paraId="00000127">
            <w:pPr>
              <w:ind w:left="90" w:firstLine="0"/>
              <w:rPr/>
            </w:pPr>
            <w:r w:rsidDel="00000000" w:rsidR="00000000" w:rsidRPr="00000000">
              <w:rPr>
                <w:rtl w:val="0"/>
              </w:rPr>
              <w:t xml:space="preserve">Assessment</w:t>
            </w:r>
          </w:p>
          <w:p w:rsidR="00000000" w:rsidDel="00000000" w:rsidP="00000000" w:rsidRDefault="00000000" w:rsidRPr="00000000" w14:paraId="00000128">
            <w:pPr>
              <w:ind w:left="90" w:firstLine="0"/>
              <w:rPr/>
            </w:pPr>
            <w:r w:rsidDel="00000000" w:rsidR="00000000" w:rsidRPr="00000000">
              <w:rPr>
                <w:rtl w:val="0"/>
              </w:rPr>
              <w:t xml:space="preserve">Department</w:t>
            </w:r>
          </w:p>
        </w:tc>
      </w:tr>
      <w:tr>
        <w:trPr>
          <w:cantSplit w:val="0"/>
          <w:tblHeader w:val="0"/>
        </w:trPr>
        <w:tc>
          <w:tcPr>
            <w:shd w:fill="efefef" w:val="clear"/>
            <w:tcMar>
              <w:top w:w="64.8" w:type="dxa"/>
              <w:left w:w="64.8" w:type="dxa"/>
              <w:bottom w:w="64.8" w:type="dxa"/>
              <w:right w:w="64.8" w:type="dxa"/>
            </w:tcMar>
            <w:vAlign w:val="center"/>
          </w:tcPr>
          <w:p w:rsidR="00000000" w:rsidDel="00000000" w:rsidP="00000000" w:rsidRDefault="00000000" w:rsidRPr="00000000" w14:paraId="00000129">
            <w:pPr>
              <w:ind w:left="90" w:firstLine="0"/>
              <w:rPr/>
            </w:pPr>
            <w:r w:rsidDel="00000000" w:rsidR="00000000" w:rsidRPr="00000000">
              <w:rPr>
                <w:rtl w:val="0"/>
              </w:rPr>
              <w:t xml:space="preserve">Fall 2024 and Spring 2025</w:t>
            </w:r>
          </w:p>
        </w:tc>
        <w:tc>
          <w:tcPr>
            <w:shd w:fill="efefef" w:val="clear"/>
            <w:tcMar>
              <w:top w:w="64.8" w:type="dxa"/>
              <w:left w:w="64.8" w:type="dxa"/>
              <w:bottom w:w="64.8" w:type="dxa"/>
              <w:right w:w="64.8" w:type="dxa"/>
            </w:tcMar>
            <w:vAlign w:val="center"/>
          </w:tcPr>
          <w:p w:rsidR="00000000" w:rsidDel="00000000" w:rsidP="00000000" w:rsidRDefault="00000000" w:rsidRPr="00000000" w14:paraId="0000012A">
            <w:pPr>
              <w:ind w:left="90" w:firstLine="0"/>
              <w:rPr/>
            </w:pPr>
            <w:r w:rsidDel="00000000" w:rsidR="00000000" w:rsidRPr="00000000">
              <w:rPr>
                <w:rtl w:val="0"/>
              </w:rPr>
              <w:t xml:space="preserve">STAMP 4S* </w:t>
            </w:r>
          </w:p>
          <w:p w:rsidR="00000000" w:rsidDel="00000000" w:rsidP="00000000" w:rsidRDefault="00000000" w:rsidRPr="00000000" w14:paraId="0000012B">
            <w:pPr>
              <w:ind w:left="90" w:firstLine="0"/>
              <w:rPr/>
            </w:pPr>
            <w:r w:rsidDel="00000000" w:rsidR="00000000" w:rsidRPr="00000000">
              <w:rPr>
                <w:rtl w:val="0"/>
              </w:rPr>
              <w:t xml:space="preserve">(CCSD-sponsored Seal of Biliteracy) </w:t>
            </w:r>
          </w:p>
        </w:tc>
        <w:tc>
          <w:tcPr>
            <w:shd w:fill="efefef" w:val="clear"/>
            <w:tcMar>
              <w:top w:w="64.8" w:type="dxa"/>
              <w:left w:w="64.8" w:type="dxa"/>
              <w:bottom w:w="64.8" w:type="dxa"/>
              <w:right w:w="64.8" w:type="dxa"/>
            </w:tcMar>
            <w:vAlign w:val="center"/>
          </w:tcPr>
          <w:p w:rsidR="00000000" w:rsidDel="00000000" w:rsidP="00000000" w:rsidRDefault="00000000" w:rsidRPr="00000000" w14:paraId="0000012C">
            <w:pPr>
              <w:ind w:left="90" w:firstLine="0"/>
              <w:rPr/>
            </w:pPr>
            <w:r w:rsidDel="00000000" w:rsidR="00000000" w:rsidRPr="00000000">
              <w:rPr>
                <w:rtl w:val="0"/>
              </w:rPr>
              <w:t xml:space="preserve">Grade 12</w:t>
            </w:r>
          </w:p>
        </w:tc>
        <w:tc>
          <w:tcPr>
            <w:shd w:fill="efefef" w:val="clear"/>
            <w:tcMar>
              <w:top w:w="64.8" w:type="dxa"/>
              <w:left w:w="64.8" w:type="dxa"/>
              <w:bottom w:w="64.8" w:type="dxa"/>
              <w:right w:w="64.8" w:type="dxa"/>
            </w:tcMar>
            <w:vAlign w:val="center"/>
          </w:tcPr>
          <w:p w:rsidR="00000000" w:rsidDel="00000000" w:rsidP="00000000" w:rsidRDefault="00000000" w:rsidRPr="00000000" w14:paraId="0000012D">
            <w:pPr>
              <w:ind w:left="90" w:firstLine="0"/>
              <w:rPr/>
            </w:pPr>
            <w:r w:rsidDel="00000000" w:rsidR="00000000" w:rsidRPr="00000000">
              <w:rPr>
                <w:rtl w:val="0"/>
              </w:rPr>
              <w:t xml:space="preserve">World Languages Department</w:t>
            </w:r>
          </w:p>
        </w:tc>
      </w:tr>
      <w:tr>
        <w:trPr>
          <w:cantSplit w:val="0"/>
          <w:tblHeader w:val="0"/>
        </w:trPr>
        <w:tc>
          <w:tcPr>
            <w:tcMar>
              <w:top w:w="64.8" w:type="dxa"/>
              <w:left w:w="64.8" w:type="dxa"/>
              <w:bottom w:w="64.8" w:type="dxa"/>
              <w:right w:w="64.8" w:type="dxa"/>
            </w:tcMar>
            <w:vAlign w:val="center"/>
          </w:tcPr>
          <w:p w:rsidR="00000000" w:rsidDel="00000000" w:rsidP="00000000" w:rsidRDefault="00000000" w:rsidRPr="00000000" w14:paraId="0000012E">
            <w:pPr>
              <w:ind w:left="90" w:firstLine="0"/>
              <w:rPr/>
            </w:pPr>
            <w:r w:rsidDel="00000000" w:rsidR="00000000" w:rsidRPr="00000000">
              <w:rPr>
                <w:rtl w:val="0"/>
              </w:rPr>
              <w:t xml:space="preserve">January 13–February 28 </w:t>
            </w:r>
          </w:p>
        </w:tc>
        <w:tc>
          <w:tcPr>
            <w:tcMar>
              <w:top w:w="64.8" w:type="dxa"/>
              <w:left w:w="64.8" w:type="dxa"/>
              <w:bottom w:w="64.8" w:type="dxa"/>
              <w:right w:w="64.8" w:type="dxa"/>
            </w:tcMar>
            <w:vAlign w:val="center"/>
          </w:tcPr>
          <w:p w:rsidR="00000000" w:rsidDel="00000000" w:rsidP="00000000" w:rsidRDefault="00000000" w:rsidRPr="00000000" w14:paraId="0000012F">
            <w:pPr>
              <w:ind w:left="90" w:firstLine="0"/>
              <w:rPr/>
            </w:pPr>
            <w:r w:rsidDel="00000000" w:rsidR="00000000" w:rsidRPr="00000000">
              <w:rPr>
                <w:rtl w:val="0"/>
              </w:rPr>
              <w:t xml:space="preserve">WIDA </w:t>
            </w:r>
          </w:p>
        </w:tc>
        <w:tc>
          <w:tcPr>
            <w:tcMar>
              <w:top w:w="64.8" w:type="dxa"/>
              <w:left w:w="64.8" w:type="dxa"/>
              <w:bottom w:w="64.8" w:type="dxa"/>
              <w:right w:w="64.8" w:type="dxa"/>
            </w:tcMar>
            <w:vAlign w:val="center"/>
          </w:tcPr>
          <w:p w:rsidR="00000000" w:rsidDel="00000000" w:rsidP="00000000" w:rsidRDefault="00000000" w:rsidRPr="00000000" w14:paraId="00000130">
            <w:pPr>
              <w:ind w:left="90" w:firstLine="0"/>
              <w:rPr/>
            </w:pPr>
            <w:r w:rsidDel="00000000" w:rsidR="00000000" w:rsidRPr="00000000">
              <w:rPr>
                <w:rtl w:val="0"/>
              </w:rPr>
              <w:t xml:space="preserve">Grades 9–12</w:t>
            </w:r>
          </w:p>
        </w:tc>
        <w:tc>
          <w:tcPr>
            <w:tcMar>
              <w:top w:w="64.8" w:type="dxa"/>
              <w:left w:w="64.8" w:type="dxa"/>
              <w:bottom w:w="64.8" w:type="dxa"/>
              <w:right w:w="64.8" w:type="dxa"/>
            </w:tcMar>
            <w:vAlign w:val="center"/>
          </w:tcPr>
          <w:p w:rsidR="00000000" w:rsidDel="00000000" w:rsidP="00000000" w:rsidRDefault="00000000" w:rsidRPr="00000000" w14:paraId="00000131">
            <w:pPr>
              <w:ind w:left="90" w:firstLine="0"/>
              <w:rPr/>
            </w:pPr>
            <w:r w:rsidDel="00000000" w:rsidR="00000000" w:rsidRPr="00000000">
              <w:rPr>
                <w:rtl w:val="0"/>
              </w:rPr>
              <w:t xml:space="preserve">Assessment</w:t>
            </w:r>
          </w:p>
          <w:p w:rsidR="00000000" w:rsidDel="00000000" w:rsidP="00000000" w:rsidRDefault="00000000" w:rsidRPr="00000000" w14:paraId="00000132">
            <w:pPr>
              <w:ind w:left="90" w:firstLine="0"/>
              <w:rPr/>
            </w:pPr>
            <w:r w:rsidDel="00000000" w:rsidR="00000000" w:rsidRPr="00000000">
              <w:rPr>
                <w:rtl w:val="0"/>
              </w:rPr>
              <w:t xml:space="preserve">Department</w:t>
            </w:r>
          </w:p>
        </w:tc>
      </w:tr>
      <w:tr>
        <w:trPr>
          <w:cantSplit w:val="0"/>
          <w:tblHeader w:val="0"/>
        </w:trPr>
        <w:tc>
          <w:tcPr>
            <w:shd w:fill="efefef" w:val="clear"/>
            <w:tcMar>
              <w:top w:w="64.8" w:type="dxa"/>
              <w:left w:w="64.8" w:type="dxa"/>
              <w:bottom w:w="64.8" w:type="dxa"/>
              <w:right w:w="64.8" w:type="dxa"/>
            </w:tcMar>
            <w:vAlign w:val="center"/>
          </w:tcPr>
          <w:p w:rsidR="00000000" w:rsidDel="00000000" w:rsidP="00000000" w:rsidRDefault="00000000" w:rsidRPr="00000000" w14:paraId="00000133">
            <w:pPr>
              <w:ind w:left="90" w:firstLine="0"/>
              <w:rPr/>
            </w:pPr>
            <w:r w:rsidDel="00000000" w:rsidR="00000000" w:rsidRPr="00000000">
              <w:rPr>
                <w:rtl w:val="0"/>
              </w:rPr>
              <w:t xml:space="preserve">Principals at schools selected to participate in NAEP will receive a notice with the assessment date.</w:t>
            </w:r>
          </w:p>
        </w:tc>
        <w:tc>
          <w:tcPr>
            <w:shd w:fill="efefef" w:val="clear"/>
            <w:tcMar>
              <w:top w:w="64.8" w:type="dxa"/>
              <w:left w:w="64.8" w:type="dxa"/>
              <w:bottom w:w="64.8" w:type="dxa"/>
              <w:right w:w="64.8" w:type="dxa"/>
            </w:tcMar>
            <w:vAlign w:val="center"/>
          </w:tcPr>
          <w:p w:rsidR="00000000" w:rsidDel="00000000" w:rsidP="00000000" w:rsidRDefault="00000000" w:rsidRPr="00000000" w14:paraId="00000134">
            <w:pPr>
              <w:ind w:left="90" w:firstLine="0"/>
              <w:rPr/>
            </w:pPr>
            <w:r w:rsidDel="00000000" w:rsidR="00000000" w:rsidRPr="00000000">
              <w:rPr>
                <w:rtl w:val="0"/>
              </w:rPr>
              <w:t xml:space="preserve">NAEP — </w:t>
            </w:r>
          </w:p>
          <w:p w:rsidR="00000000" w:rsidDel="00000000" w:rsidP="00000000" w:rsidRDefault="00000000" w:rsidRPr="00000000" w14:paraId="00000135">
            <w:pPr>
              <w:ind w:left="90" w:firstLine="0"/>
              <w:rPr/>
            </w:pPr>
            <w:r w:rsidDel="00000000" w:rsidR="00000000" w:rsidRPr="00000000">
              <w:rPr>
                <w:rtl w:val="0"/>
              </w:rPr>
              <w:t xml:space="preserve">Reading and Mathematics</w:t>
            </w:r>
          </w:p>
        </w:tc>
        <w:tc>
          <w:tcPr>
            <w:shd w:fill="efefef" w:val="clear"/>
            <w:tcMar>
              <w:top w:w="64.8" w:type="dxa"/>
              <w:left w:w="64.8" w:type="dxa"/>
              <w:bottom w:w="64.8" w:type="dxa"/>
              <w:right w:w="64.8" w:type="dxa"/>
            </w:tcMar>
            <w:vAlign w:val="center"/>
          </w:tcPr>
          <w:p w:rsidR="00000000" w:rsidDel="00000000" w:rsidP="00000000" w:rsidRDefault="00000000" w:rsidRPr="00000000" w14:paraId="00000136">
            <w:pPr>
              <w:ind w:left="90" w:firstLine="0"/>
              <w:rPr/>
            </w:pPr>
            <w:r w:rsidDel="00000000" w:rsidR="00000000" w:rsidRPr="00000000">
              <w:rPr>
                <w:rtl w:val="0"/>
              </w:rPr>
              <w:t xml:space="preserve">Grade 12</w:t>
            </w:r>
          </w:p>
          <w:p w:rsidR="00000000" w:rsidDel="00000000" w:rsidP="00000000" w:rsidRDefault="00000000" w:rsidRPr="00000000" w14:paraId="00000137">
            <w:pPr>
              <w:ind w:left="90" w:firstLine="0"/>
              <w:rPr/>
            </w:pPr>
            <w:r w:rsidDel="00000000" w:rsidR="00000000" w:rsidRPr="00000000">
              <w:rPr>
                <w:rtl w:val="0"/>
              </w:rPr>
              <w:t xml:space="preserve">(Selected Schools)</w:t>
            </w:r>
          </w:p>
        </w:tc>
        <w:tc>
          <w:tcPr>
            <w:shd w:fill="efefef" w:val="clear"/>
            <w:tcMar>
              <w:top w:w="64.8" w:type="dxa"/>
              <w:left w:w="64.8" w:type="dxa"/>
              <w:bottom w:w="64.8" w:type="dxa"/>
              <w:right w:w="64.8" w:type="dxa"/>
            </w:tcMar>
            <w:vAlign w:val="center"/>
          </w:tcPr>
          <w:p w:rsidR="00000000" w:rsidDel="00000000" w:rsidP="00000000" w:rsidRDefault="00000000" w:rsidRPr="00000000" w14:paraId="00000138">
            <w:pPr>
              <w:ind w:left="90" w:firstLine="0"/>
              <w:rPr/>
            </w:pPr>
            <w:r w:rsidDel="00000000" w:rsidR="00000000" w:rsidRPr="00000000">
              <w:rPr>
                <w:rtl w:val="0"/>
              </w:rPr>
              <w:t xml:space="preserve">Accountability</w:t>
            </w:r>
          </w:p>
          <w:p w:rsidR="00000000" w:rsidDel="00000000" w:rsidP="00000000" w:rsidRDefault="00000000" w:rsidRPr="00000000" w14:paraId="00000139">
            <w:pPr>
              <w:ind w:left="90" w:firstLine="0"/>
              <w:rPr/>
            </w:pPr>
            <w:r w:rsidDel="00000000" w:rsidR="00000000" w:rsidRPr="00000000">
              <w:rPr>
                <w:rtl w:val="0"/>
              </w:rPr>
              <w:t xml:space="preserve">Department</w:t>
            </w:r>
          </w:p>
        </w:tc>
      </w:tr>
      <w:tr>
        <w:trPr>
          <w:cantSplit w:val="0"/>
          <w:tblHeader w:val="0"/>
        </w:trPr>
        <w:tc>
          <w:tcPr>
            <w:tcMar>
              <w:top w:w="64.8" w:type="dxa"/>
              <w:left w:w="64.8" w:type="dxa"/>
              <w:bottom w:w="64.8" w:type="dxa"/>
              <w:right w:w="64.8" w:type="dxa"/>
            </w:tcMar>
            <w:vAlign w:val="center"/>
          </w:tcPr>
          <w:p w:rsidR="00000000" w:rsidDel="00000000" w:rsidP="00000000" w:rsidRDefault="00000000" w:rsidRPr="00000000" w14:paraId="0000013A">
            <w:pPr>
              <w:ind w:left="90" w:firstLine="0"/>
              <w:rPr/>
            </w:pPr>
            <w:r w:rsidDel="00000000" w:rsidR="00000000" w:rsidRPr="00000000">
              <w:rPr>
                <w:rtl w:val="0"/>
              </w:rPr>
              <w:t xml:space="preserve">February 11–March 14</w:t>
            </w:r>
          </w:p>
          <w:p w:rsidR="00000000" w:rsidDel="00000000" w:rsidP="00000000" w:rsidRDefault="00000000" w:rsidRPr="00000000" w14:paraId="0000013B">
            <w:pPr>
              <w:ind w:left="90" w:firstLine="0"/>
              <w:rPr/>
            </w:pPr>
            <w:r w:rsidDel="00000000" w:rsidR="00000000" w:rsidRPr="00000000">
              <w:rPr>
                <w:rtl w:val="0"/>
              </w:rPr>
              <w:t xml:space="preserve">April 14–25 (Retakes)</w:t>
            </w:r>
          </w:p>
        </w:tc>
        <w:tc>
          <w:tcPr>
            <w:tcMar>
              <w:top w:w="64.8" w:type="dxa"/>
              <w:left w:w="64.8" w:type="dxa"/>
              <w:bottom w:w="64.8" w:type="dxa"/>
              <w:right w:w="64.8" w:type="dxa"/>
            </w:tcMar>
            <w:vAlign w:val="center"/>
          </w:tcPr>
          <w:p w:rsidR="00000000" w:rsidDel="00000000" w:rsidP="00000000" w:rsidRDefault="00000000" w:rsidRPr="00000000" w14:paraId="0000013C">
            <w:pPr>
              <w:ind w:left="90" w:firstLine="0"/>
              <w:rPr/>
            </w:pPr>
            <w:r w:rsidDel="00000000" w:rsidR="00000000" w:rsidRPr="00000000">
              <w:rPr>
                <w:rtl w:val="0"/>
              </w:rPr>
              <w:t xml:space="preserve">CTE Assessments</w:t>
            </w:r>
          </w:p>
        </w:tc>
        <w:tc>
          <w:tcPr>
            <w:tcMar>
              <w:top w:w="64.8" w:type="dxa"/>
              <w:left w:w="64.8" w:type="dxa"/>
              <w:bottom w:w="64.8" w:type="dxa"/>
              <w:right w:w="64.8" w:type="dxa"/>
            </w:tcMar>
            <w:vAlign w:val="center"/>
          </w:tcPr>
          <w:p w:rsidR="00000000" w:rsidDel="00000000" w:rsidP="00000000" w:rsidRDefault="00000000" w:rsidRPr="00000000" w14:paraId="0000013D">
            <w:pPr>
              <w:ind w:left="90" w:firstLine="0"/>
              <w:rPr/>
            </w:pPr>
            <w:r w:rsidDel="00000000" w:rsidR="00000000" w:rsidRPr="00000000">
              <w:rPr>
                <w:rtl w:val="0"/>
              </w:rPr>
              <w:t xml:space="preserve">CTE Program Completers</w:t>
            </w:r>
          </w:p>
        </w:tc>
        <w:tc>
          <w:tcPr>
            <w:tcMar>
              <w:top w:w="64.8" w:type="dxa"/>
              <w:left w:w="64.8" w:type="dxa"/>
              <w:bottom w:w="64.8" w:type="dxa"/>
              <w:right w:w="64.8" w:type="dxa"/>
            </w:tcMar>
            <w:vAlign w:val="center"/>
          </w:tcPr>
          <w:p w:rsidR="00000000" w:rsidDel="00000000" w:rsidP="00000000" w:rsidRDefault="00000000" w:rsidRPr="00000000" w14:paraId="0000013E">
            <w:pPr>
              <w:ind w:left="90" w:firstLine="0"/>
              <w:rPr/>
            </w:pPr>
            <w:r w:rsidDel="00000000" w:rsidR="00000000" w:rsidRPr="00000000">
              <w:rPr>
                <w:rtl w:val="0"/>
              </w:rPr>
              <w:t xml:space="preserve">Career and Technical Education Department</w:t>
            </w:r>
          </w:p>
        </w:tc>
      </w:tr>
      <w:tr>
        <w:trPr>
          <w:cantSplit w:val="0"/>
          <w:trHeight w:val="292" w:hRule="atLeast"/>
          <w:tblHeader w:val="0"/>
        </w:trPr>
        <w:tc>
          <w:tcPr>
            <w:shd w:fill="efefef" w:val="clear"/>
            <w:tcMar>
              <w:top w:w="64.8" w:type="dxa"/>
              <w:left w:w="64.8" w:type="dxa"/>
              <w:bottom w:w="64.8" w:type="dxa"/>
              <w:right w:w="64.8" w:type="dxa"/>
            </w:tcMar>
            <w:vAlign w:val="center"/>
          </w:tcPr>
          <w:p w:rsidR="00000000" w:rsidDel="00000000" w:rsidP="00000000" w:rsidRDefault="00000000" w:rsidRPr="00000000" w14:paraId="0000013F">
            <w:pPr>
              <w:ind w:left="90" w:firstLine="0"/>
              <w:rPr/>
            </w:pPr>
            <w:r w:rsidDel="00000000" w:rsidR="00000000" w:rsidRPr="00000000">
              <w:rPr>
                <w:rtl w:val="0"/>
              </w:rPr>
              <w:t xml:space="preserve">Paper/pencil:</w:t>
            </w:r>
          </w:p>
          <w:p w:rsidR="00000000" w:rsidDel="00000000" w:rsidP="00000000" w:rsidRDefault="00000000" w:rsidRPr="00000000" w14:paraId="00000140">
            <w:pPr>
              <w:ind w:left="90" w:firstLine="0"/>
              <w:rPr/>
            </w:pPr>
            <w:r w:rsidDel="00000000" w:rsidR="00000000" w:rsidRPr="00000000">
              <w:rPr>
                <w:rtl w:val="0"/>
              </w:rPr>
              <w:t xml:space="preserve">February 25</w:t>
            </w:r>
          </w:p>
          <w:p w:rsidR="00000000" w:rsidDel="00000000" w:rsidP="00000000" w:rsidRDefault="00000000" w:rsidRPr="00000000" w14:paraId="00000141">
            <w:pPr>
              <w:ind w:left="90" w:firstLine="0"/>
              <w:rPr/>
            </w:pPr>
            <w:r w:rsidDel="00000000" w:rsidR="00000000" w:rsidRPr="00000000">
              <w:rPr>
                <w:rtl w:val="0"/>
              </w:rPr>
              <w:t xml:space="preserve">April 8 (Make-up)</w:t>
            </w:r>
          </w:p>
        </w:tc>
        <w:tc>
          <w:tcPr>
            <w:vMerge w:val="restart"/>
            <w:shd w:fill="efefef" w:val="clear"/>
            <w:tcMar>
              <w:top w:w="64.8" w:type="dxa"/>
              <w:left w:w="64.8" w:type="dxa"/>
              <w:bottom w:w="64.8" w:type="dxa"/>
              <w:right w:w="64.8" w:type="dxa"/>
            </w:tcMar>
            <w:vAlign w:val="center"/>
          </w:tcPr>
          <w:p w:rsidR="00000000" w:rsidDel="00000000" w:rsidP="00000000" w:rsidRDefault="00000000" w:rsidRPr="00000000" w14:paraId="00000142">
            <w:pPr>
              <w:ind w:left="90" w:firstLine="0"/>
              <w:rPr/>
            </w:pPr>
            <w:r w:rsidDel="00000000" w:rsidR="00000000" w:rsidRPr="00000000">
              <w:rPr>
                <w:rtl w:val="0"/>
              </w:rPr>
              <w:t xml:space="preserve">ACT with Writing**</w:t>
            </w:r>
          </w:p>
        </w:tc>
        <w:tc>
          <w:tcPr>
            <w:vMerge w:val="restart"/>
            <w:shd w:fill="efefef" w:val="clear"/>
            <w:tcMar>
              <w:top w:w="64.8" w:type="dxa"/>
              <w:left w:w="64.8" w:type="dxa"/>
              <w:bottom w:w="64.8" w:type="dxa"/>
              <w:right w:w="64.8" w:type="dxa"/>
            </w:tcMar>
            <w:vAlign w:val="center"/>
          </w:tcPr>
          <w:p w:rsidR="00000000" w:rsidDel="00000000" w:rsidP="00000000" w:rsidRDefault="00000000" w:rsidRPr="00000000" w14:paraId="00000143">
            <w:pPr>
              <w:ind w:left="90" w:firstLine="0"/>
              <w:rPr/>
            </w:pPr>
            <w:r w:rsidDel="00000000" w:rsidR="00000000" w:rsidRPr="00000000">
              <w:rPr>
                <w:rtl w:val="0"/>
              </w:rPr>
              <w:t xml:space="preserve">Grade 11</w:t>
            </w:r>
          </w:p>
        </w:tc>
        <w:tc>
          <w:tcPr>
            <w:vMerge w:val="restart"/>
            <w:shd w:fill="efefef" w:val="clear"/>
            <w:tcMar>
              <w:top w:w="64.8" w:type="dxa"/>
              <w:left w:w="64.8" w:type="dxa"/>
              <w:bottom w:w="64.8" w:type="dxa"/>
              <w:right w:w="64.8" w:type="dxa"/>
            </w:tcMar>
            <w:vAlign w:val="center"/>
          </w:tcPr>
          <w:p w:rsidR="00000000" w:rsidDel="00000000" w:rsidP="00000000" w:rsidRDefault="00000000" w:rsidRPr="00000000" w14:paraId="00000144">
            <w:pPr>
              <w:ind w:left="90" w:firstLine="0"/>
              <w:rPr/>
            </w:pPr>
            <w:r w:rsidDel="00000000" w:rsidR="00000000" w:rsidRPr="00000000">
              <w:rPr>
                <w:rtl w:val="0"/>
              </w:rPr>
              <w:t xml:space="preserve">Assessment Department</w:t>
            </w:r>
          </w:p>
        </w:tc>
      </w:tr>
      <w:tr>
        <w:trPr>
          <w:cantSplit w:val="0"/>
          <w:trHeight w:val="292" w:hRule="atLeast"/>
          <w:tblHeader w:val="0"/>
        </w:trPr>
        <w:tc>
          <w:tcPr>
            <w:shd w:fill="efefef" w:val="clear"/>
            <w:tcMar>
              <w:top w:w="64.8" w:type="dxa"/>
              <w:left w:w="64.8" w:type="dxa"/>
              <w:bottom w:w="64.8" w:type="dxa"/>
              <w:right w:w="64.8" w:type="dxa"/>
            </w:tcMar>
            <w:vAlign w:val="center"/>
          </w:tcPr>
          <w:p w:rsidR="00000000" w:rsidDel="00000000" w:rsidP="00000000" w:rsidRDefault="00000000" w:rsidRPr="00000000" w14:paraId="00000145">
            <w:pPr>
              <w:ind w:left="90" w:firstLine="0"/>
              <w:rPr/>
            </w:pPr>
            <w:r w:rsidDel="00000000" w:rsidR="00000000" w:rsidRPr="00000000">
              <w:rPr>
                <w:rtl w:val="0"/>
              </w:rPr>
              <w:t xml:space="preserve">Paper/pencil with accommodations:</w:t>
            </w:r>
          </w:p>
          <w:p w:rsidR="00000000" w:rsidDel="00000000" w:rsidP="00000000" w:rsidRDefault="00000000" w:rsidRPr="00000000" w14:paraId="00000146">
            <w:pPr>
              <w:ind w:left="90" w:firstLine="0"/>
              <w:rPr/>
            </w:pPr>
            <w:r w:rsidDel="00000000" w:rsidR="00000000" w:rsidRPr="00000000">
              <w:rPr>
                <w:rtl w:val="0"/>
              </w:rPr>
              <w:t xml:space="preserve">February 25–March 7</w:t>
            </w:r>
          </w:p>
          <w:p w:rsidR="00000000" w:rsidDel="00000000" w:rsidP="00000000" w:rsidRDefault="00000000" w:rsidRPr="00000000" w14:paraId="00000147">
            <w:pPr>
              <w:ind w:left="90" w:firstLine="0"/>
              <w:rPr/>
            </w:pPr>
            <w:r w:rsidDel="00000000" w:rsidR="00000000" w:rsidRPr="00000000">
              <w:rPr>
                <w:rtl w:val="0"/>
              </w:rPr>
              <w:t xml:space="preserve">April 8–17 (Make-up)</w:t>
            </w:r>
          </w:p>
        </w:tc>
        <w:tc>
          <w:tcPr>
            <w:vMerge w:val="continue"/>
            <w:shd w:fill="efefef" w:val="clear"/>
            <w:tcMar>
              <w:top w:w="64.8" w:type="dxa"/>
              <w:left w:w="64.8" w:type="dxa"/>
              <w:bottom w:w="64.8" w:type="dxa"/>
              <w:right w:w="64.8" w:type="dxa"/>
            </w:tcMar>
            <w:vAlign w:val="center"/>
          </w:tcPr>
          <w:p w:rsidR="00000000" w:rsidDel="00000000" w:rsidP="00000000" w:rsidRDefault="00000000" w:rsidRPr="00000000" w14:paraId="00000148">
            <w:pPr>
              <w:rPr/>
            </w:pPr>
            <w:r w:rsidDel="00000000" w:rsidR="00000000" w:rsidRPr="00000000">
              <w:rPr>
                <w:rtl w:val="0"/>
              </w:rPr>
            </w:r>
          </w:p>
        </w:tc>
        <w:tc>
          <w:tcPr>
            <w:vMerge w:val="continue"/>
            <w:shd w:fill="efefef" w:val="clear"/>
            <w:tcMar>
              <w:top w:w="64.8" w:type="dxa"/>
              <w:left w:w="64.8" w:type="dxa"/>
              <w:bottom w:w="64.8" w:type="dxa"/>
              <w:right w:w="64.8" w:type="dxa"/>
            </w:tcMar>
            <w:vAlign w:val="center"/>
          </w:tcPr>
          <w:p w:rsidR="00000000" w:rsidDel="00000000" w:rsidP="00000000" w:rsidRDefault="00000000" w:rsidRPr="00000000" w14:paraId="00000149">
            <w:pPr>
              <w:rPr/>
            </w:pPr>
            <w:r w:rsidDel="00000000" w:rsidR="00000000" w:rsidRPr="00000000">
              <w:rPr>
                <w:rtl w:val="0"/>
              </w:rPr>
            </w:r>
          </w:p>
        </w:tc>
        <w:tc>
          <w:tcPr>
            <w:vMerge w:val="continue"/>
            <w:shd w:fill="efefef" w:val="clear"/>
            <w:tcMar>
              <w:top w:w="64.8" w:type="dxa"/>
              <w:left w:w="64.8" w:type="dxa"/>
              <w:bottom w:w="64.8" w:type="dxa"/>
              <w:right w:w="64.8" w:type="dxa"/>
            </w:tcMar>
            <w:vAlign w:val="center"/>
          </w:tcPr>
          <w:p w:rsidR="00000000" w:rsidDel="00000000" w:rsidP="00000000" w:rsidRDefault="00000000" w:rsidRPr="00000000" w14:paraId="0000014A">
            <w:pPr>
              <w:rPr/>
            </w:pPr>
            <w:r w:rsidDel="00000000" w:rsidR="00000000" w:rsidRPr="00000000">
              <w:rPr>
                <w:rtl w:val="0"/>
              </w:rPr>
            </w:r>
          </w:p>
        </w:tc>
      </w:tr>
      <w:tr>
        <w:trPr>
          <w:cantSplit w:val="0"/>
          <w:trHeight w:val="292" w:hRule="atLeast"/>
          <w:tblHeader w:val="0"/>
        </w:trPr>
        <w:tc>
          <w:tcPr>
            <w:shd w:fill="efefef" w:val="clear"/>
            <w:tcMar>
              <w:top w:w="64.8" w:type="dxa"/>
              <w:left w:w="64.8" w:type="dxa"/>
              <w:bottom w:w="64.8" w:type="dxa"/>
              <w:right w:w="64.8" w:type="dxa"/>
            </w:tcMar>
            <w:vAlign w:val="center"/>
          </w:tcPr>
          <w:p w:rsidR="00000000" w:rsidDel="00000000" w:rsidP="00000000" w:rsidRDefault="00000000" w:rsidRPr="00000000" w14:paraId="0000014B">
            <w:pPr>
              <w:ind w:left="90" w:firstLine="0"/>
              <w:rPr/>
            </w:pPr>
            <w:r w:rsidDel="00000000" w:rsidR="00000000" w:rsidRPr="00000000">
              <w:rPr>
                <w:rtl w:val="0"/>
              </w:rPr>
              <w:t xml:space="preserve">Online:</w:t>
            </w:r>
          </w:p>
          <w:p w:rsidR="00000000" w:rsidDel="00000000" w:rsidP="00000000" w:rsidRDefault="00000000" w:rsidRPr="00000000" w14:paraId="0000014C">
            <w:pPr>
              <w:ind w:left="90" w:firstLine="0"/>
              <w:rPr/>
            </w:pPr>
            <w:r w:rsidDel="00000000" w:rsidR="00000000" w:rsidRPr="00000000">
              <w:rPr>
                <w:rtl w:val="0"/>
              </w:rPr>
              <w:t xml:space="preserve">February 25–March 7</w:t>
            </w:r>
          </w:p>
          <w:p w:rsidR="00000000" w:rsidDel="00000000" w:rsidP="00000000" w:rsidRDefault="00000000" w:rsidRPr="00000000" w14:paraId="0000014D">
            <w:pPr>
              <w:ind w:left="90" w:firstLine="0"/>
              <w:rPr/>
            </w:pPr>
            <w:r w:rsidDel="00000000" w:rsidR="00000000" w:rsidRPr="00000000">
              <w:rPr>
                <w:rtl w:val="0"/>
              </w:rPr>
              <w:t xml:space="preserve">April 8–17 (Make-up)</w:t>
            </w:r>
          </w:p>
        </w:tc>
        <w:tc>
          <w:tcPr>
            <w:vMerge w:val="continue"/>
            <w:shd w:fill="efefef" w:val="clear"/>
            <w:tcMar>
              <w:top w:w="64.8" w:type="dxa"/>
              <w:left w:w="64.8" w:type="dxa"/>
              <w:bottom w:w="64.8" w:type="dxa"/>
              <w:right w:w="64.8" w:type="dxa"/>
            </w:tcMar>
            <w:vAlign w:val="center"/>
          </w:tcPr>
          <w:p w:rsidR="00000000" w:rsidDel="00000000" w:rsidP="00000000" w:rsidRDefault="00000000" w:rsidRPr="00000000" w14:paraId="0000014E">
            <w:pPr>
              <w:rPr/>
            </w:pPr>
            <w:r w:rsidDel="00000000" w:rsidR="00000000" w:rsidRPr="00000000">
              <w:rPr>
                <w:rtl w:val="0"/>
              </w:rPr>
            </w:r>
          </w:p>
        </w:tc>
        <w:tc>
          <w:tcPr>
            <w:vMerge w:val="continue"/>
            <w:shd w:fill="efefef" w:val="clear"/>
            <w:tcMar>
              <w:top w:w="64.8" w:type="dxa"/>
              <w:left w:w="64.8" w:type="dxa"/>
              <w:bottom w:w="64.8" w:type="dxa"/>
              <w:right w:w="64.8" w:type="dxa"/>
            </w:tcMar>
            <w:vAlign w:val="center"/>
          </w:tcPr>
          <w:p w:rsidR="00000000" w:rsidDel="00000000" w:rsidP="00000000" w:rsidRDefault="00000000" w:rsidRPr="00000000" w14:paraId="0000014F">
            <w:pPr>
              <w:rPr/>
            </w:pPr>
            <w:r w:rsidDel="00000000" w:rsidR="00000000" w:rsidRPr="00000000">
              <w:rPr>
                <w:rtl w:val="0"/>
              </w:rPr>
            </w:r>
          </w:p>
        </w:tc>
        <w:tc>
          <w:tcPr>
            <w:vMerge w:val="continue"/>
            <w:shd w:fill="efefef" w:val="clear"/>
            <w:tcMar>
              <w:top w:w="64.8" w:type="dxa"/>
              <w:left w:w="64.8" w:type="dxa"/>
              <w:bottom w:w="64.8" w:type="dxa"/>
              <w:right w:w="64.8" w:type="dxa"/>
            </w:tcMar>
            <w:vAlign w:val="center"/>
          </w:tcPr>
          <w:p w:rsidR="00000000" w:rsidDel="00000000" w:rsidP="00000000" w:rsidRDefault="00000000" w:rsidRPr="00000000" w14:paraId="00000150">
            <w:pPr>
              <w:rPr/>
            </w:pPr>
            <w:r w:rsidDel="00000000" w:rsidR="00000000" w:rsidRPr="00000000">
              <w:rPr>
                <w:rtl w:val="0"/>
              </w:rPr>
            </w:r>
          </w:p>
        </w:tc>
      </w:tr>
      <w:tr>
        <w:trPr>
          <w:cantSplit w:val="0"/>
          <w:tblHeader w:val="0"/>
        </w:trPr>
        <w:tc>
          <w:tcPr>
            <w:tcMar>
              <w:top w:w="64.8" w:type="dxa"/>
              <w:left w:w="64.8" w:type="dxa"/>
              <w:bottom w:w="64.8" w:type="dxa"/>
              <w:right w:w="64.8" w:type="dxa"/>
            </w:tcMar>
            <w:vAlign w:val="center"/>
          </w:tcPr>
          <w:p w:rsidR="00000000" w:rsidDel="00000000" w:rsidP="00000000" w:rsidRDefault="00000000" w:rsidRPr="00000000" w14:paraId="00000151">
            <w:pPr>
              <w:ind w:left="90" w:firstLine="0"/>
              <w:rPr/>
            </w:pPr>
            <w:r w:rsidDel="00000000" w:rsidR="00000000" w:rsidRPr="00000000">
              <w:rPr>
                <w:rtl w:val="0"/>
              </w:rPr>
              <w:t xml:space="preserve">March 31–May 2</w:t>
            </w:r>
          </w:p>
        </w:tc>
        <w:tc>
          <w:tcPr>
            <w:tcMar>
              <w:top w:w="64.8" w:type="dxa"/>
              <w:left w:w="64.8" w:type="dxa"/>
              <w:bottom w:w="64.8" w:type="dxa"/>
              <w:right w:w="64.8" w:type="dxa"/>
            </w:tcMar>
            <w:vAlign w:val="center"/>
          </w:tcPr>
          <w:p w:rsidR="00000000" w:rsidDel="00000000" w:rsidP="00000000" w:rsidRDefault="00000000" w:rsidRPr="00000000" w14:paraId="00000152">
            <w:pPr>
              <w:ind w:left="90" w:firstLine="0"/>
              <w:rPr/>
            </w:pPr>
            <w:r w:rsidDel="00000000" w:rsidR="00000000" w:rsidRPr="00000000">
              <w:rPr>
                <w:rtl w:val="0"/>
              </w:rPr>
              <w:t xml:space="preserve">CRT — Science</w:t>
            </w:r>
          </w:p>
        </w:tc>
        <w:tc>
          <w:tcPr>
            <w:tcMar>
              <w:top w:w="64.8" w:type="dxa"/>
              <w:left w:w="64.8" w:type="dxa"/>
              <w:bottom w:w="64.8" w:type="dxa"/>
              <w:right w:w="64.8" w:type="dxa"/>
            </w:tcMar>
            <w:vAlign w:val="center"/>
          </w:tcPr>
          <w:p w:rsidR="00000000" w:rsidDel="00000000" w:rsidP="00000000" w:rsidRDefault="00000000" w:rsidRPr="00000000" w14:paraId="00000153">
            <w:pPr>
              <w:ind w:left="90" w:firstLine="0"/>
              <w:rPr/>
            </w:pPr>
            <w:r w:rsidDel="00000000" w:rsidR="00000000" w:rsidRPr="00000000">
              <w:rPr>
                <w:rtl w:val="0"/>
              </w:rPr>
              <w:t xml:space="preserve">Grade 9***</w:t>
            </w:r>
          </w:p>
        </w:tc>
        <w:tc>
          <w:tcPr>
            <w:tcMar>
              <w:top w:w="64.8" w:type="dxa"/>
              <w:left w:w="64.8" w:type="dxa"/>
              <w:bottom w:w="64.8" w:type="dxa"/>
              <w:right w:w="64.8" w:type="dxa"/>
            </w:tcMar>
            <w:vAlign w:val="center"/>
          </w:tcPr>
          <w:p w:rsidR="00000000" w:rsidDel="00000000" w:rsidP="00000000" w:rsidRDefault="00000000" w:rsidRPr="00000000" w14:paraId="00000154">
            <w:pPr>
              <w:ind w:left="90" w:firstLine="0"/>
              <w:rPr/>
            </w:pPr>
            <w:r w:rsidDel="00000000" w:rsidR="00000000" w:rsidRPr="00000000">
              <w:rPr>
                <w:rtl w:val="0"/>
              </w:rPr>
              <w:t xml:space="preserve">Assessment</w:t>
            </w:r>
          </w:p>
          <w:p w:rsidR="00000000" w:rsidDel="00000000" w:rsidP="00000000" w:rsidRDefault="00000000" w:rsidRPr="00000000" w14:paraId="00000155">
            <w:pPr>
              <w:ind w:left="90" w:firstLine="0"/>
              <w:rPr/>
            </w:pPr>
            <w:r w:rsidDel="00000000" w:rsidR="00000000" w:rsidRPr="00000000">
              <w:rPr>
                <w:rtl w:val="0"/>
              </w:rPr>
              <w:t xml:space="preserve">Department</w:t>
            </w:r>
          </w:p>
        </w:tc>
      </w:tr>
      <w:tr>
        <w:trPr>
          <w:cantSplit w:val="0"/>
          <w:tblHeader w:val="0"/>
        </w:trPr>
        <w:tc>
          <w:tcPr>
            <w:shd w:fill="efefef" w:val="clear"/>
            <w:tcMar>
              <w:top w:w="64.8" w:type="dxa"/>
              <w:left w:w="64.8" w:type="dxa"/>
              <w:bottom w:w="64.8" w:type="dxa"/>
              <w:right w:w="64.8" w:type="dxa"/>
            </w:tcMar>
            <w:vAlign w:val="center"/>
          </w:tcPr>
          <w:p w:rsidR="00000000" w:rsidDel="00000000" w:rsidP="00000000" w:rsidRDefault="00000000" w:rsidRPr="00000000" w14:paraId="00000156">
            <w:pPr>
              <w:ind w:left="90" w:firstLine="0"/>
              <w:rPr/>
            </w:pPr>
            <w:r w:rsidDel="00000000" w:rsidR="00000000" w:rsidRPr="00000000">
              <w:rPr>
                <w:rtl w:val="0"/>
              </w:rPr>
              <w:t xml:space="preserve">March 31–May 2</w:t>
            </w:r>
          </w:p>
        </w:tc>
        <w:tc>
          <w:tcPr>
            <w:shd w:fill="efefef" w:val="clear"/>
            <w:tcMar>
              <w:top w:w="64.8" w:type="dxa"/>
              <w:left w:w="64.8" w:type="dxa"/>
              <w:bottom w:w="64.8" w:type="dxa"/>
              <w:right w:w="64.8" w:type="dxa"/>
            </w:tcMar>
            <w:vAlign w:val="center"/>
          </w:tcPr>
          <w:p w:rsidR="00000000" w:rsidDel="00000000" w:rsidP="00000000" w:rsidRDefault="00000000" w:rsidRPr="00000000" w14:paraId="00000157">
            <w:pPr>
              <w:ind w:left="90" w:firstLine="0"/>
              <w:rPr/>
            </w:pPr>
            <w:r w:rsidDel="00000000" w:rsidR="00000000" w:rsidRPr="00000000">
              <w:rPr>
                <w:rtl w:val="0"/>
              </w:rPr>
              <w:t xml:space="preserve">NAA — English Language Arts (ELA), Mathematics, and Science</w:t>
            </w:r>
          </w:p>
        </w:tc>
        <w:tc>
          <w:tcPr>
            <w:shd w:fill="efefef" w:val="clear"/>
            <w:tcMar>
              <w:top w:w="64.8" w:type="dxa"/>
              <w:left w:w="64.8" w:type="dxa"/>
              <w:bottom w:w="64.8" w:type="dxa"/>
              <w:right w:w="64.8" w:type="dxa"/>
            </w:tcMar>
            <w:vAlign w:val="center"/>
          </w:tcPr>
          <w:p w:rsidR="00000000" w:rsidDel="00000000" w:rsidP="00000000" w:rsidRDefault="00000000" w:rsidRPr="00000000" w14:paraId="00000158">
            <w:pPr>
              <w:ind w:left="90" w:firstLine="0"/>
              <w:rPr/>
            </w:pPr>
            <w:r w:rsidDel="00000000" w:rsidR="00000000" w:rsidRPr="00000000">
              <w:rPr>
                <w:rtl w:val="0"/>
              </w:rPr>
              <w:t xml:space="preserve">Grade 11</w:t>
            </w:r>
          </w:p>
        </w:tc>
        <w:tc>
          <w:tcPr>
            <w:shd w:fill="efefef" w:val="clear"/>
            <w:tcMar>
              <w:top w:w="64.8" w:type="dxa"/>
              <w:left w:w="64.8" w:type="dxa"/>
              <w:bottom w:w="64.8" w:type="dxa"/>
              <w:right w:w="64.8" w:type="dxa"/>
            </w:tcMar>
            <w:vAlign w:val="center"/>
          </w:tcPr>
          <w:p w:rsidR="00000000" w:rsidDel="00000000" w:rsidP="00000000" w:rsidRDefault="00000000" w:rsidRPr="00000000" w14:paraId="00000159">
            <w:pPr>
              <w:ind w:left="90" w:firstLine="0"/>
              <w:rPr/>
            </w:pPr>
            <w:r w:rsidDel="00000000" w:rsidR="00000000" w:rsidRPr="00000000">
              <w:rPr>
                <w:rtl w:val="0"/>
              </w:rPr>
              <w:t xml:space="preserve">Assessment</w:t>
            </w:r>
          </w:p>
          <w:p w:rsidR="00000000" w:rsidDel="00000000" w:rsidP="00000000" w:rsidRDefault="00000000" w:rsidRPr="00000000" w14:paraId="0000015A">
            <w:pPr>
              <w:ind w:left="90" w:firstLine="0"/>
              <w:rPr/>
            </w:pPr>
            <w:r w:rsidDel="00000000" w:rsidR="00000000" w:rsidRPr="00000000">
              <w:rPr>
                <w:rtl w:val="0"/>
              </w:rPr>
              <w:t xml:space="preserve">Department</w:t>
            </w:r>
          </w:p>
        </w:tc>
      </w:tr>
      <w:tr>
        <w:trPr>
          <w:cantSplit w:val="0"/>
          <w:tblHeader w:val="0"/>
        </w:trPr>
        <w:tc>
          <w:tcPr>
            <w:tcMar>
              <w:top w:w="64.8" w:type="dxa"/>
              <w:left w:w="64.8" w:type="dxa"/>
              <w:bottom w:w="64.8" w:type="dxa"/>
              <w:right w:w="64.8" w:type="dxa"/>
            </w:tcMar>
            <w:vAlign w:val="center"/>
          </w:tcPr>
          <w:p w:rsidR="00000000" w:rsidDel="00000000" w:rsidP="00000000" w:rsidRDefault="00000000" w:rsidRPr="00000000" w14:paraId="0000015B">
            <w:pPr>
              <w:ind w:left="90" w:firstLine="0"/>
              <w:rPr/>
            </w:pPr>
            <w:r w:rsidDel="00000000" w:rsidR="00000000" w:rsidRPr="00000000">
              <w:rPr>
                <w:rtl w:val="0"/>
              </w:rPr>
              <w:t xml:space="preserve">April 29–May 15</w:t>
            </w:r>
          </w:p>
        </w:tc>
        <w:tc>
          <w:tcPr>
            <w:tcMar>
              <w:top w:w="64.8" w:type="dxa"/>
              <w:left w:w="64.8" w:type="dxa"/>
              <w:bottom w:w="64.8" w:type="dxa"/>
              <w:right w:w="64.8" w:type="dxa"/>
            </w:tcMar>
            <w:vAlign w:val="center"/>
          </w:tcPr>
          <w:p w:rsidR="00000000" w:rsidDel="00000000" w:rsidP="00000000" w:rsidRDefault="00000000" w:rsidRPr="00000000" w14:paraId="0000015C">
            <w:pPr>
              <w:ind w:left="90" w:firstLine="0"/>
              <w:rPr/>
            </w:pPr>
            <w:r w:rsidDel="00000000" w:rsidR="00000000" w:rsidRPr="00000000">
              <w:rPr>
                <w:rtl w:val="0"/>
              </w:rPr>
              <w:t xml:space="preserve">MAP Growth Interim — Spring</w:t>
            </w:r>
          </w:p>
          <w:p w:rsidR="00000000" w:rsidDel="00000000" w:rsidP="00000000" w:rsidRDefault="00000000" w:rsidRPr="00000000" w14:paraId="0000015D">
            <w:pPr>
              <w:ind w:left="90" w:firstLine="0"/>
              <w:rPr/>
            </w:pPr>
            <w:r w:rsidDel="00000000" w:rsidR="00000000" w:rsidRPr="00000000">
              <w:rPr>
                <w:rtl w:val="0"/>
              </w:rPr>
              <w:t xml:space="preserve">Reading and Mathematics</w:t>
            </w:r>
          </w:p>
        </w:tc>
        <w:tc>
          <w:tcPr>
            <w:tcMar>
              <w:top w:w="64.8" w:type="dxa"/>
              <w:left w:w="64.8" w:type="dxa"/>
              <w:bottom w:w="64.8" w:type="dxa"/>
              <w:right w:w="64.8" w:type="dxa"/>
            </w:tcMar>
            <w:vAlign w:val="center"/>
          </w:tcPr>
          <w:p w:rsidR="00000000" w:rsidDel="00000000" w:rsidP="00000000" w:rsidRDefault="00000000" w:rsidRPr="00000000" w14:paraId="0000015E">
            <w:pPr>
              <w:ind w:left="90" w:firstLine="0"/>
              <w:rPr/>
            </w:pPr>
            <w:r w:rsidDel="00000000" w:rsidR="00000000" w:rsidRPr="00000000">
              <w:rPr>
                <w:rtl w:val="0"/>
              </w:rPr>
              <w:t xml:space="preserve">Grades 9–10</w:t>
            </w:r>
          </w:p>
        </w:tc>
        <w:tc>
          <w:tcPr>
            <w:tcMar>
              <w:top w:w="64.8" w:type="dxa"/>
              <w:left w:w="64.8" w:type="dxa"/>
              <w:bottom w:w="64.8" w:type="dxa"/>
              <w:right w:w="64.8" w:type="dxa"/>
            </w:tcMar>
            <w:vAlign w:val="center"/>
          </w:tcPr>
          <w:p w:rsidR="00000000" w:rsidDel="00000000" w:rsidP="00000000" w:rsidRDefault="00000000" w:rsidRPr="00000000" w14:paraId="0000015F">
            <w:pPr>
              <w:ind w:left="90" w:firstLine="0"/>
              <w:rPr/>
            </w:pPr>
            <w:r w:rsidDel="00000000" w:rsidR="00000000" w:rsidRPr="00000000">
              <w:rPr>
                <w:rtl w:val="0"/>
              </w:rPr>
              <w:t xml:space="preserve">Assessment</w:t>
            </w:r>
          </w:p>
          <w:p w:rsidR="00000000" w:rsidDel="00000000" w:rsidP="00000000" w:rsidRDefault="00000000" w:rsidRPr="00000000" w14:paraId="00000160">
            <w:pPr>
              <w:ind w:left="90" w:firstLine="0"/>
              <w:rPr/>
            </w:pPr>
            <w:r w:rsidDel="00000000" w:rsidR="00000000" w:rsidRPr="00000000">
              <w:rPr>
                <w:rtl w:val="0"/>
              </w:rPr>
              <w:t xml:space="preserve">Department</w:t>
            </w:r>
          </w:p>
        </w:tc>
      </w:tr>
    </w:tbl>
    <w:p w:rsidR="00000000" w:rsidDel="00000000" w:rsidP="00000000" w:rsidRDefault="00000000" w:rsidRPr="00000000" w14:paraId="00000161">
      <w:pPr>
        <w:widowControl w:val="1"/>
        <w:numPr>
          <w:ilvl w:val="1"/>
          <w:numId w:val="11"/>
        </w:numPr>
        <w:spacing w:before="60" w:lineRule="auto"/>
      </w:pPr>
      <w:r w:rsidDel="00000000" w:rsidR="00000000" w:rsidRPr="00000000">
        <w:rPr>
          <w:rtl w:val="0"/>
        </w:rPr>
        <w:t xml:space="preserve">*Contingent upon funding for the assessment.</w:t>
      </w:r>
    </w:p>
    <w:p w:rsidR="00000000" w:rsidDel="00000000" w:rsidP="00000000" w:rsidRDefault="00000000" w:rsidRPr="00000000" w14:paraId="00000162">
      <w:pPr>
        <w:widowControl w:val="1"/>
        <w:numPr>
          <w:ilvl w:val="1"/>
          <w:numId w:val="11"/>
        </w:numPr>
      </w:pPr>
      <w:r w:rsidDel="00000000" w:rsidR="00000000" w:rsidRPr="00000000">
        <w:rPr>
          <w:rtl w:val="0"/>
        </w:rPr>
        <w:t xml:space="preserve">**ACT testing only occurs on school days, not weekends.</w:t>
      </w:r>
    </w:p>
    <w:p w:rsidR="00000000" w:rsidDel="00000000" w:rsidP="00000000" w:rsidRDefault="00000000" w:rsidRPr="00000000" w14:paraId="00000163">
      <w:pPr>
        <w:widowControl w:val="1"/>
        <w:numPr>
          <w:ilvl w:val="1"/>
          <w:numId w:val="11"/>
        </w:numPr>
      </w:pPr>
      <w:r w:rsidDel="00000000" w:rsidR="00000000" w:rsidRPr="00000000">
        <w:rPr>
          <w:rtl w:val="0"/>
        </w:rPr>
        <w:t xml:space="preserve">***Current Grade 10 students who were not tested in Grade 9 must also be tested.</w:t>
      </w:r>
    </w:p>
    <w:tbl>
      <w:tblPr>
        <w:tblStyle w:val="Table6"/>
        <w:tblW w:w="10674.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210"/>
        <w:gridCol w:w="4464"/>
        <w:tblGridChange w:id="0">
          <w:tblGrid>
            <w:gridCol w:w="6210"/>
            <w:gridCol w:w="4464"/>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64">
            <w:pPr>
              <w:keepNext w:val="1"/>
              <w:rPr>
                <w:u w:val="single"/>
              </w:rPr>
            </w:pPr>
            <w:r w:rsidDel="00000000" w:rsidR="00000000" w:rsidRPr="00000000">
              <w:rPr>
                <w:u w:val="single"/>
                <w:rtl w:val="0"/>
              </w:rPr>
              <w:t xml:space="preserve">Testing Formats: Online (O), Paper/Pencil (PP)</w:t>
            </w:r>
          </w:p>
          <w:p w:rsidR="00000000" w:rsidDel="00000000" w:rsidP="00000000" w:rsidRDefault="00000000" w:rsidRPr="00000000" w14:paraId="00000165">
            <w:pPr>
              <w:rPr/>
            </w:pPr>
            <w:r w:rsidDel="00000000" w:rsidR="00000000" w:rsidRPr="00000000">
              <w:rPr>
                <w:rtl w:val="0"/>
              </w:rPr>
              <w:t xml:space="preserve">CRT = Criterion-Referenced Test (O)</w:t>
            </w:r>
          </w:p>
          <w:p w:rsidR="00000000" w:rsidDel="00000000" w:rsidP="00000000" w:rsidRDefault="00000000" w:rsidRPr="00000000" w14:paraId="00000166">
            <w:pPr>
              <w:rPr/>
            </w:pPr>
            <w:r w:rsidDel="00000000" w:rsidR="00000000" w:rsidRPr="00000000">
              <w:rPr>
                <w:rtl w:val="0"/>
              </w:rPr>
              <w:t xml:space="preserve">CTE = Career and Technical Education (O)</w:t>
            </w:r>
          </w:p>
          <w:p w:rsidR="00000000" w:rsidDel="00000000" w:rsidP="00000000" w:rsidRDefault="00000000" w:rsidRPr="00000000" w14:paraId="00000167">
            <w:pPr>
              <w:rPr/>
            </w:pPr>
            <w:r w:rsidDel="00000000" w:rsidR="00000000" w:rsidRPr="00000000">
              <w:rPr>
                <w:rtl w:val="0"/>
              </w:rPr>
              <w:t xml:space="preserve">MAP = Measures of Academic Progress (O)</w:t>
            </w:r>
          </w:p>
          <w:p w:rsidR="00000000" w:rsidDel="00000000" w:rsidP="00000000" w:rsidRDefault="00000000" w:rsidRPr="00000000" w14:paraId="00000168">
            <w:pPr>
              <w:rPr/>
            </w:pPr>
            <w:r w:rsidDel="00000000" w:rsidR="00000000" w:rsidRPr="00000000">
              <w:rPr>
                <w:rtl w:val="0"/>
              </w:rPr>
              <w:t xml:space="preserve">NAA = Nevada Alternate Assessment (PP)</w:t>
            </w:r>
          </w:p>
          <w:p w:rsidR="00000000" w:rsidDel="00000000" w:rsidP="00000000" w:rsidRDefault="00000000" w:rsidRPr="00000000" w14:paraId="00000169">
            <w:pPr>
              <w:rPr/>
            </w:pPr>
            <w:r w:rsidDel="00000000" w:rsidR="00000000" w:rsidRPr="00000000">
              <w:rPr>
                <w:rtl w:val="0"/>
              </w:rPr>
              <w:t xml:space="preserve">NAEP = National Assessment of Educational Progress (O) </w:t>
            </w:r>
          </w:p>
          <w:p w:rsidR="00000000" w:rsidDel="00000000" w:rsidP="00000000" w:rsidRDefault="00000000" w:rsidRPr="00000000" w14:paraId="0000016A">
            <w:pPr>
              <w:ind w:right="90"/>
              <w:rPr/>
            </w:pPr>
            <w:r w:rsidDel="00000000" w:rsidR="00000000" w:rsidRPr="00000000">
              <w:rPr>
                <w:rtl w:val="0"/>
              </w:rPr>
              <w:t xml:space="preserve">PSAT/NMSQT = Preliminary SAT/National Merit Scholarship Qualifying Test (O)</w:t>
            </w:r>
          </w:p>
          <w:p w:rsidR="00000000" w:rsidDel="00000000" w:rsidP="00000000" w:rsidRDefault="00000000" w:rsidRPr="00000000" w14:paraId="0000016B">
            <w:pPr>
              <w:rPr/>
            </w:pPr>
            <w:r w:rsidDel="00000000" w:rsidR="00000000" w:rsidRPr="00000000">
              <w:rPr>
                <w:rtl w:val="0"/>
              </w:rPr>
              <w:t xml:space="preserve">STAMP 4S = Standards-based Measurement of Proficiency (O)</w:t>
            </w:r>
          </w:p>
          <w:p w:rsidR="00000000" w:rsidDel="00000000" w:rsidP="00000000" w:rsidRDefault="00000000" w:rsidRPr="00000000" w14:paraId="0000016C">
            <w:pPr>
              <w:rPr/>
            </w:pPr>
            <w:r w:rsidDel="00000000" w:rsidR="00000000" w:rsidRPr="00000000">
              <w:rPr>
                <w:rtl w:val="0"/>
              </w:rPr>
              <w:t xml:space="preserve">WIDA = English Language Proficiency Assessment (O)</w:t>
            </w:r>
          </w:p>
        </w:tc>
        <w:tc>
          <w:tcPr>
            <w:shd w:fill="auto" w:val="clear"/>
            <w:tcMar>
              <w:top w:w="0.0" w:type="dxa"/>
              <w:left w:w="0.0" w:type="dxa"/>
              <w:bottom w:w="0.0" w:type="dxa"/>
              <w:right w:w="0.0" w:type="dxa"/>
            </w:tcMar>
            <w:vAlign w:val="top"/>
          </w:tcPr>
          <w:p w:rsidR="00000000" w:rsidDel="00000000" w:rsidP="00000000" w:rsidRDefault="00000000" w:rsidRPr="00000000" w14:paraId="0000016D">
            <w:pPr>
              <w:rPr>
                <w:u w:val="single"/>
              </w:rPr>
            </w:pPr>
            <w:r w:rsidDel="00000000" w:rsidR="00000000" w:rsidRPr="00000000">
              <w:rPr>
                <w:u w:val="single"/>
                <w:rtl w:val="0"/>
              </w:rPr>
              <w:t xml:space="preserve">Contact Details</w:t>
            </w:r>
          </w:p>
          <w:p w:rsidR="00000000" w:rsidDel="00000000" w:rsidP="00000000" w:rsidRDefault="00000000" w:rsidRPr="00000000" w14:paraId="0000016E">
            <w:pPr>
              <w:numPr>
                <w:ilvl w:val="0"/>
                <w:numId w:val="13"/>
              </w:numPr>
              <w:ind w:left="270" w:hanging="270"/>
            </w:pPr>
            <w:r w:rsidDel="00000000" w:rsidR="00000000" w:rsidRPr="00000000">
              <w:rPr>
                <w:rtl w:val="0"/>
              </w:rPr>
              <w:t xml:space="preserve">Accountability Department</w:t>
            </w:r>
          </w:p>
          <w:p w:rsidR="00000000" w:rsidDel="00000000" w:rsidP="00000000" w:rsidRDefault="00000000" w:rsidRPr="00000000" w14:paraId="0000016F">
            <w:pPr>
              <w:ind w:left="270" w:firstLine="0"/>
              <w:rPr/>
            </w:pPr>
            <w:r w:rsidDel="00000000" w:rsidR="00000000" w:rsidRPr="00000000">
              <w:rPr>
                <w:rtl w:val="0"/>
              </w:rPr>
              <w:t xml:space="preserve">(702) 799-1041, option 3</w:t>
            </w:r>
          </w:p>
          <w:p w:rsidR="00000000" w:rsidDel="00000000" w:rsidP="00000000" w:rsidRDefault="00000000" w:rsidRPr="00000000" w14:paraId="00000170">
            <w:pPr>
              <w:numPr>
                <w:ilvl w:val="0"/>
                <w:numId w:val="29"/>
              </w:numPr>
              <w:ind w:left="270"/>
            </w:pPr>
            <w:r w:rsidDel="00000000" w:rsidR="00000000" w:rsidRPr="00000000">
              <w:rPr>
                <w:rtl w:val="0"/>
              </w:rPr>
              <w:t xml:space="preserve">Assessment Department</w:t>
            </w:r>
          </w:p>
          <w:p w:rsidR="00000000" w:rsidDel="00000000" w:rsidP="00000000" w:rsidRDefault="00000000" w:rsidRPr="00000000" w14:paraId="00000171">
            <w:pPr>
              <w:ind w:left="270" w:firstLine="0"/>
              <w:rPr/>
            </w:pPr>
            <w:r w:rsidDel="00000000" w:rsidR="00000000" w:rsidRPr="00000000">
              <w:rPr>
                <w:rtl w:val="0"/>
              </w:rPr>
              <w:t xml:space="preserve">(702) 799-1041, option 2</w:t>
            </w:r>
          </w:p>
          <w:p w:rsidR="00000000" w:rsidDel="00000000" w:rsidP="00000000" w:rsidRDefault="00000000" w:rsidRPr="00000000" w14:paraId="00000172">
            <w:pPr>
              <w:numPr>
                <w:ilvl w:val="0"/>
                <w:numId w:val="29"/>
              </w:numPr>
              <w:ind w:left="270"/>
            </w:pPr>
            <w:r w:rsidDel="00000000" w:rsidR="00000000" w:rsidRPr="00000000">
              <w:rPr>
                <w:rtl w:val="0"/>
              </w:rPr>
              <w:t xml:space="preserve">Career and Technical Education Department</w:t>
            </w:r>
          </w:p>
          <w:p w:rsidR="00000000" w:rsidDel="00000000" w:rsidP="00000000" w:rsidRDefault="00000000" w:rsidRPr="00000000" w14:paraId="00000173">
            <w:pPr>
              <w:ind w:left="270" w:firstLine="0"/>
              <w:rPr/>
            </w:pPr>
            <w:r w:rsidDel="00000000" w:rsidR="00000000" w:rsidRPr="00000000">
              <w:rPr>
                <w:rtl w:val="0"/>
              </w:rPr>
              <w:t xml:space="preserve">(702) 799-8462</w:t>
            </w:r>
          </w:p>
          <w:p w:rsidR="00000000" w:rsidDel="00000000" w:rsidP="00000000" w:rsidRDefault="00000000" w:rsidRPr="00000000" w14:paraId="00000174">
            <w:pPr>
              <w:numPr>
                <w:ilvl w:val="0"/>
                <w:numId w:val="29"/>
              </w:numPr>
              <w:ind w:left="270"/>
            </w:pPr>
            <w:r w:rsidDel="00000000" w:rsidR="00000000" w:rsidRPr="00000000">
              <w:rPr>
                <w:rtl w:val="0"/>
              </w:rPr>
              <w:t xml:space="preserve">College and Career Readiness Department</w:t>
            </w:r>
          </w:p>
          <w:p w:rsidR="00000000" w:rsidDel="00000000" w:rsidP="00000000" w:rsidRDefault="00000000" w:rsidRPr="00000000" w14:paraId="00000175">
            <w:pPr>
              <w:ind w:left="270" w:firstLine="0"/>
              <w:rPr/>
            </w:pPr>
            <w:r w:rsidDel="00000000" w:rsidR="00000000" w:rsidRPr="00000000">
              <w:rPr>
                <w:rtl w:val="0"/>
              </w:rPr>
              <w:t xml:space="preserve">(702) 799-8462</w:t>
            </w:r>
          </w:p>
          <w:p w:rsidR="00000000" w:rsidDel="00000000" w:rsidP="00000000" w:rsidRDefault="00000000" w:rsidRPr="00000000" w14:paraId="00000176">
            <w:pPr>
              <w:numPr>
                <w:ilvl w:val="0"/>
                <w:numId w:val="29"/>
              </w:numPr>
              <w:ind w:left="270"/>
            </w:pPr>
            <w:r w:rsidDel="00000000" w:rsidR="00000000" w:rsidRPr="00000000">
              <w:rPr>
                <w:rtl w:val="0"/>
              </w:rPr>
              <w:t xml:space="preserve">World Languages Department</w:t>
            </w:r>
          </w:p>
          <w:p w:rsidR="00000000" w:rsidDel="00000000" w:rsidP="00000000" w:rsidRDefault="00000000" w:rsidRPr="00000000" w14:paraId="00000177">
            <w:pPr>
              <w:ind w:left="270" w:firstLine="0"/>
              <w:rPr/>
            </w:pPr>
            <w:r w:rsidDel="00000000" w:rsidR="00000000" w:rsidRPr="00000000">
              <w:rPr>
                <w:rtl w:val="0"/>
              </w:rPr>
              <w:t xml:space="preserve">(702) 799-0964</w:t>
            </w:r>
          </w:p>
        </w:tc>
      </w:tr>
    </w:tbl>
    <w:p w:rsidR="00000000" w:rsidDel="00000000" w:rsidP="00000000" w:rsidRDefault="00000000" w:rsidRPr="00000000" w14:paraId="00000178">
      <w:pPr>
        <w:widowControl w:val="1"/>
        <w:numPr>
          <w:ilvl w:val="1"/>
          <w:numId w:val="11"/>
        </w:numPr>
      </w:pPr>
      <w:r w:rsidDel="00000000" w:rsidR="00000000" w:rsidRPr="00000000">
        <w:rPr>
          <w:rtl w:val="0"/>
        </w:rPr>
      </w:r>
    </w:p>
    <w:p w:rsidR="00000000" w:rsidDel="00000000" w:rsidP="00000000" w:rsidRDefault="00000000" w:rsidRPr="00000000" w14:paraId="00000179">
      <w:pPr>
        <w:numPr>
          <w:ilvl w:val="1"/>
          <w:numId w:val="11"/>
        </w:numPr>
        <w:spacing w:after="160" w:lineRule="auto"/>
        <w:rPr>
          <w:u w:val="none"/>
        </w:rPr>
      </w:pPr>
      <w:r w:rsidDel="00000000" w:rsidR="00000000" w:rsidRPr="00000000">
        <w:rPr>
          <w:rtl w:val="0"/>
        </w:rPr>
      </w:r>
    </w:p>
    <w:p w:rsidR="00000000" w:rsidDel="00000000" w:rsidP="00000000" w:rsidRDefault="00000000" w:rsidRPr="00000000" w14:paraId="0000017A">
      <w:pPr>
        <w:pStyle w:val="Heading2"/>
        <w:pageBreakBefore w:val="1"/>
        <w:numPr>
          <w:ilvl w:val="1"/>
          <w:numId w:val="11"/>
        </w:numPr>
        <w:tabs>
          <w:tab w:val="left" w:leader="none" w:pos="0"/>
        </w:tabs>
        <w:spacing w:line="240" w:lineRule="auto"/>
        <w:ind w:left="0" w:firstLine="0"/>
        <w:rPr/>
      </w:pPr>
      <w:bookmarkStart w:colFirst="0" w:colLast="0" w:name="_b60l3xbx04da" w:id="8"/>
      <w:bookmarkEnd w:id="8"/>
      <w:r w:rsidDel="00000000" w:rsidR="00000000" w:rsidRPr="00000000">
        <w:rPr>
          <w:rtl w:val="0"/>
        </w:rPr>
        <w:t xml:space="preserve">Annual Requirements</w:t>
      </w:r>
      <w:r w:rsidDel="00000000" w:rsidR="00000000" w:rsidRPr="00000000">
        <w:rPr>
          <w:rtl w:val="0"/>
        </w:rPr>
      </w:r>
    </w:p>
    <w:p w:rsidR="00000000" w:rsidDel="00000000" w:rsidP="00000000" w:rsidRDefault="00000000" w:rsidRPr="00000000" w14:paraId="0000017B">
      <w:pPr>
        <w:pStyle w:val="Heading3"/>
        <w:keepNext w:val="0"/>
        <w:keepLines w:val="0"/>
        <w:widowControl w:val="0"/>
        <w:numPr>
          <w:ilvl w:val="2"/>
          <w:numId w:val="11"/>
        </w:numPr>
        <w:shd w:fill="d9d9d9" w:val="clear"/>
        <w:tabs>
          <w:tab w:val="left" w:leader="none" w:pos="0"/>
        </w:tabs>
        <w:spacing w:line="240" w:lineRule="auto"/>
        <w:ind w:left="0" w:firstLine="0"/>
        <w:rPr>
          <w:rFonts w:ascii="Calibri" w:cs="Calibri" w:eastAsia="Calibri" w:hAnsi="Calibri"/>
        </w:rPr>
      </w:pPr>
      <w:bookmarkStart w:colFirst="0" w:colLast="0" w:name="_17dp8vu" w:id="9"/>
      <w:bookmarkEnd w:id="9"/>
      <w:r w:rsidDel="00000000" w:rsidR="00000000" w:rsidRPr="00000000">
        <w:rPr>
          <w:rFonts w:ascii="Calibri" w:cs="Calibri" w:eastAsia="Calibri" w:hAnsi="Calibri"/>
          <w:rtl w:val="0"/>
        </w:rPr>
        <w:t xml:space="preserve">Student Participation</w:t>
      </w:r>
    </w:p>
    <w:p w:rsidR="00000000" w:rsidDel="00000000" w:rsidP="00000000" w:rsidRDefault="00000000" w:rsidRPr="00000000" w14:paraId="0000017C">
      <w:pPr>
        <w:spacing w:after="0" w:line="240" w:lineRule="auto"/>
        <w:rPr/>
      </w:pPr>
      <w:r w:rsidDel="00000000" w:rsidR="00000000" w:rsidRPr="00000000">
        <w:rPr>
          <w:rtl w:val="0"/>
        </w:rPr>
        <w:t xml:space="preserve">Nevada’s system for assessing students consists of different tests administered to students enrolled in public schools, including charter schools, in specific grades and programs. All students enrolled in public schools, including charter schools, at a grade level where a mandated test is administered statewide are expected to participate. For information regarding testing students with special needs, the </w:t>
      </w:r>
      <w:r w:rsidDel="00000000" w:rsidR="00000000" w:rsidRPr="00000000">
        <w:rPr>
          <w:i w:val="1"/>
          <w:rtl w:val="0"/>
        </w:rPr>
        <w:t xml:space="preserve">2024–2025 Usability, Accessibility, and Accommodations Guide</w:t>
      </w:r>
      <w:r w:rsidDel="00000000" w:rsidR="00000000" w:rsidRPr="00000000">
        <w:rPr>
          <w:rtl w:val="0"/>
        </w:rPr>
        <w:t xml:space="preserve"> is available at </w:t>
      </w:r>
      <w:hyperlink r:id="rId10">
        <w:r w:rsidDel="00000000" w:rsidR="00000000" w:rsidRPr="00000000">
          <w:rPr>
            <w:color w:val="0000ff"/>
            <w:u w:val="single"/>
            <w:rtl w:val="0"/>
          </w:rPr>
          <w:t xml:space="preserve">nv.drcedirect.com</w:t>
        </w:r>
      </w:hyperlink>
      <w:r w:rsidDel="00000000" w:rsidR="00000000" w:rsidRPr="00000000">
        <w:rPr>
          <w:rtl w:val="0"/>
        </w:rPr>
        <w:t xml:space="preserve"> &gt; My Applications &gt; General Information &gt; Documents.</w:t>
      </w:r>
    </w:p>
    <w:p w:rsidR="00000000" w:rsidDel="00000000" w:rsidP="00000000" w:rsidRDefault="00000000" w:rsidRPr="00000000" w14:paraId="0000017D">
      <w:pPr>
        <w:keepNext w:val="1"/>
        <w:spacing w:after="0" w:line="240" w:lineRule="auto"/>
        <w:rPr>
          <w:b w:val="1"/>
        </w:rPr>
      </w:pPr>
      <w:r w:rsidDel="00000000" w:rsidR="00000000" w:rsidRPr="00000000">
        <w:rPr>
          <w:rtl w:val="0"/>
        </w:rPr>
      </w:r>
    </w:p>
    <w:p w:rsidR="00000000" w:rsidDel="00000000" w:rsidP="00000000" w:rsidRDefault="00000000" w:rsidRPr="00000000" w14:paraId="0000017E">
      <w:pPr>
        <w:pStyle w:val="Heading3"/>
        <w:keepNext w:val="0"/>
        <w:keepLines w:val="0"/>
        <w:widowControl w:val="0"/>
        <w:numPr>
          <w:ilvl w:val="2"/>
          <w:numId w:val="11"/>
        </w:numPr>
        <w:shd w:fill="d9d9d9" w:val="clear"/>
        <w:tabs>
          <w:tab w:val="left" w:leader="none" w:pos="0"/>
        </w:tabs>
        <w:spacing w:line="240" w:lineRule="auto"/>
        <w:ind w:left="0" w:firstLine="0"/>
        <w:rPr>
          <w:rFonts w:ascii="Calibri" w:cs="Calibri" w:eastAsia="Calibri" w:hAnsi="Calibri"/>
        </w:rPr>
      </w:pPr>
      <w:bookmarkStart w:colFirst="0" w:colLast="0" w:name="_3rdcrjn" w:id="10"/>
      <w:bookmarkEnd w:id="10"/>
      <w:r w:rsidDel="00000000" w:rsidR="00000000" w:rsidRPr="00000000">
        <w:rPr>
          <w:rFonts w:ascii="Calibri" w:cs="Calibri" w:eastAsia="Calibri" w:hAnsi="Calibri"/>
          <w:rtl w:val="0"/>
        </w:rPr>
        <w:t xml:space="preserve">CCSD Test Security Plan</w:t>
      </w:r>
    </w:p>
    <w:p w:rsidR="00000000" w:rsidDel="00000000" w:rsidP="00000000" w:rsidRDefault="00000000" w:rsidRPr="00000000" w14:paraId="0000017F">
      <w:pPr>
        <w:spacing w:after="0" w:line="240" w:lineRule="auto"/>
        <w:rPr/>
      </w:pPr>
      <w:r w:rsidDel="00000000" w:rsidR="00000000" w:rsidRPr="00000000">
        <w:rPr>
          <w:rtl w:val="0"/>
        </w:rPr>
        <w:t xml:space="preserve">The CCSD Board of Trustees shall adopt and enforce a plan setting forth procedures to ensure the security of all state and CCSD-mandated tests (NRS 390.275). This plan must apply to all public schools in CCSD, including CCSD-sponsored charter schools. By September 30 of each year, CCSD must submit plans to the State Board of Education and the Legislative Committee on Education.</w:t>
      </w:r>
    </w:p>
    <w:p w:rsidR="00000000" w:rsidDel="00000000" w:rsidP="00000000" w:rsidRDefault="00000000" w:rsidRPr="00000000" w14:paraId="00000180">
      <w:pPr>
        <w:spacing w:after="0" w:line="240" w:lineRule="auto"/>
        <w:rPr/>
      </w:pPr>
      <w:r w:rsidDel="00000000" w:rsidR="00000000" w:rsidRPr="00000000">
        <w:rPr>
          <w:rtl w:val="0"/>
        </w:rPr>
      </w:r>
    </w:p>
    <w:p w:rsidR="00000000" w:rsidDel="00000000" w:rsidP="00000000" w:rsidRDefault="00000000" w:rsidRPr="00000000" w14:paraId="00000181">
      <w:pPr>
        <w:spacing w:after="0" w:line="240" w:lineRule="auto"/>
        <w:rPr/>
      </w:pPr>
      <w:r w:rsidDel="00000000" w:rsidR="00000000" w:rsidRPr="00000000">
        <w:rPr>
          <w:rtl w:val="0"/>
        </w:rPr>
        <w:t xml:space="preserve">The CCSD plan is consistent with the procedures outlined in the NDE Test Security Procedures Manual and includes the following criteria:</w:t>
      </w:r>
    </w:p>
    <w:p w:rsidR="00000000" w:rsidDel="00000000" w:rsidP="00000000" w:rsidRDefault="00000000" w:rsidRPr="00000000" w14:paraId="00000182">
      <w:pPr>
        <w:numPr>
          <w:ilvl w:val="0"/>
          <w:numId w:val="35"/>
        </w:numPr>
        <w:spacing w:after="0" w:line="240" w:lineRule="auto"/>
        <w:ind w:left="360" w:hanging="360"/>
        <w:rPr/>
      </w:pPr>
      <w:r w:rsidDel="00000000" w:rsidR="00000000" w:rsidRPr="00000000">
        <w:rPr>
          <w:rtl w:val="0"/>
        </w:rPr>
        <w:t xml:space="preserve">Procedures</w:t>
      </w:r>
      <w:r w:rsidDel="00000000" w:rsidR="00000000" w:rsidRPr="00000000">
        <w:rPr>
          <w:rtl w:val="0"/>
        </w:rPr>
        <w:t xml:space="preserve"> by which students and other individuals may report irregularities in test security and administration.</w:t>
      </w:r>
    </w:p>
    <w:p w:rsidR="00000000" w:rsidDel="00000000" w:rsidP="00000000" w:rsidRDefault="00000000" w:rsidRPr="00000000" w14:paraId="00000183">
      <w:pPr>
        <w:numPr>
          <w:ilvl w:val="0"/>
          <w:numId w:val="35"/>
        </w:numPr>
        <w:spacing w:after="0" w:line="240" w:lineRule="auto"/>
        <w:ind w:left="360" w:hanging="360"/>
        <w:rPr/>
      </w:pPr>
      <w:r w:rsidDel="00000000" w:rsidR="00000000" w:rsidRPr="00000000">
        <w:rPr>
          <w:rtl w:val="0"/>
        </w:rPr>
        <w:t xml:space="preserve">The manner in which school officials will contact the Board of School Trustees regarding reports of testing irregularities and how the Board of School Trustees will, in turn, notify NDE (includes the Board of School Trustees identifying the CCSD test director or designee for reporting purposes).</w:t>
      </w:r>
    </w:p>
    <w:p w:rsidR="00000000" w:rsidDel="00000000" w:rsidP="00000000" w:rsidRDefault="00000000" w:rsidRPr="00000000" w14:paraId="00000184">
      <w:pPr>
        <w:numPr>
          <w:ilvl w:val="0"/>
          <w:numId w:val="35"/>
        </w:numPr>
        <w:spacing w:after="0" w:line="240" w:lineRule="auto"/>
        <w:ind w:left="360" w:hanging="360"/>
        <w:rPr/>
      </w:pPr>
      <w:r w:rsidDel="00000000" w:rsidR="00000000" w:rsidRPr="00000000">
        <w:rPr>
          <w:rtl w:val="0"/>
        </w:rPr>
        <w:t xml:space="preserve">Procedures necessary to ensure security of test materials and consistency of test administration.</w:t>
      </w:r>
    </w:p>
    <w:p w:rsidR="00000000" w:rsidDel="00000000" w:rsidP="00000000" w:rsidRDefault="00000000" w:rsidRPr="00000000" w14:paraId="00000185">
      <w:pPr>
        <w:numPr>
          <w:ilvl w:val="0"/>
          <w:numId w:val="35"/>
        </w:numPr>
        <w:spacing w:after="0" w:line="240" w:lineRule="auto"/>
        <w:ind w:left="360" w:hanging="360"/>
        <w:rPr/>
      </w:pPr>
      <w:r w:rsidDel="00000000" w:rsidR="00000000" w:rsidRPr="00000000">
        <w:rPr>
          <w:rtl w:val="0"/>
        </w:rPr>
        <w:t xml:space="preserve">Procedures that each school will use to verify the identity and eligibility of students testing.</w:t>
      </w:r>
    </w:p>
    <w:p w:rsidR="00000000" w:rsidDel="00000000" w:rsidP="00000000" w:rsidRDefault="00000000" w:rsidRPr="00000000" w14:paraId="00000186">
      <w:pPr>
        <w:numPr>
          <w:ilvl w:val="0"/>
          <w:numId w:val="35"/>
        </w:numPr>
        <w:spacing w:after="0" w:line="240" w:lineRule="auto"/>
        <w:ind w:left="360" w:hanging="360"/>
        <w:rPr/>
      </w:pPr>
      <w:r w:rsidDel="00000000" w:rsidR="00000000" w:rsidRPr="00000000">
        <w:rPr>
          <w:rtl w:val="0"/>
        </w:rPr>
        <w:t xml:space="preserve">Procedures for online test administration.</w:t>
      </w:r>
    </w:p>
    <w:p w:rsidR="00000000" w:rsidDel="00000000" w:rsidP="00000000" w:rsidRDefault="00000000" w:rsidRPr="00000000" w14:paraId="00000187">
      <w:pPr>
        <w:numPr>
          <w:ilvl w:val="0"/>
          <w:numId w:val="35"/>
        </w:numPr>
        <w:spacing w:after="0" w:line="240" w:lineRule="auto"/>
        <w:ind w:left="360" w:hanging="360"/>
        <w:rPr/>
      </w:pPr>
      <w:r w:rsidDel="00000000" w:rsidR="00000000" w:rsidRPr="00000000">
        <w:rPr>
          <w:rtl w:val="0"/>
        </w:rPr>
        <w:t xml:space="preserve">Procedures that set forth actions that must be taken in response to a reported irregularity in test administration or test security, including actions that must be taken during an investigation of the irregularity and identifying the individuals responsible for the actions in each category.</w:t>
      </w:r>
    </w:p>
    <w:p w:rsidR="00000000" w:rsidDel="00000000" w:rsidP="00000000" w:rsidRDefault="00000000" w:rsidRPr="00000000" w14:paraId="00000188">
      <w:pPr>
        <w:spacing w:after="0" w:line="240" w:lineRule="auto"/>
        <w:ind w:left="0" w:firstLine="0"/>
        <w:rPr/>
      </w:pPr>
      <w:r w:rsidDel="00000000" w:rsidR="00000000" w:rsidRPr="00000000">
        <w:rPr>
          <w:rtl w:val="0"/>
        </w:rPr>
      </w:r>
    </w:p>
    <w:p w:rsidR="00000000" w:rsidDel="00000000" w:rsidP="00000000" w:rsidRDefault="00000000" w:rsidRPr="00000000" w14:paraId="00000189">
      <w:pPr>
        <w:spacing w:after="0" w:line="240" w:lineRule="auto"/>
        <w:rPr/>
      </w:pPr>
      <w:r w:rsidDel="00000000" w:rsidR="00000000" w:rsidRPr="00000000">
        <w:rPr>
          <w:rtl w:val="0"/>
        </w:rPr>
        <w:t xml:space="preserve">On or before September 30 of each year, the Board of School Trustees and the governing body of each charter school shall provide a written notice regarding the examinations to the following individuals (NRS 390.275):</w:t>
      </w:r>
    </w:p>
    <w:p w:rsidR="00000000" w:rsidDel="00000000" w:rsidP="00000000" w:rsidRDefault="00000000" w:rsidRPr="00000000" w14:paraId="0000018A">
      <w:pPr>
        <w:numPr>
          <w:ilvl w:val="0"/>
          <w:numId w:val="6"/>
        </w:numPr>
        <w:spacing w:after="0" w:line="240" w:lineRule="auto"/>
        <w:ind w:left="360" w:hanging="360"/>
        <w:rPr/>
      </w:pPr>
      <w:r w:rsidDel="00000000" w:rsidR="00000000" w:rsidRPr="00000000">
        <w:rPr>
          <w:rtl w:val="0"/>
        </w:rPr>
        <w:t xml:space="preserve">All teachers and education personnel employed by CCSD </w:t>
      </w:r>
      <w:r w:rsidDel="00000000" w:rsidR="00000000" w:rsidRPr="00000000">
        <w:rPr>
          <w:rtl w:val="0"/>
        </w:rPr>
        <w:t xml:space="preserve">or governing</w:t>
      </w:r>
      <w:r w:rsidDel="00000000" w:rsidR="00000000" w:rsidRPr="00000000">
        <w:rPr>
          <w:rtl w:val="0"/>
        </w:rPr>
        <w:t xml:space="preserve"> body.</w:t>
      </w:r>
    </w:p>
    <w:p w:rsidR="00000000" w:rsidDel="00000000" w:rsidP="00000000" w:rsidRDefault="00000000" w:rsidRPr="00000000" w14:paraId="0000018B">
      <w:pPr>
        <w:numPr>
          <w:ilvl w:val="0"/>
          <w:numId w:val="6"/>
        </w:numPr>
        <w:spacing w:after="0" w:line="240" w:lineRule="auto"/>
        <w:ind w:left="360" w:hanging="360"/>
        <w:rPr/>
      </w:pPr>
      <w:r w:rsidDel="00000000" w:rsidR="00000000" w:rsidRPr="00000000">
        <w:rPr>
          <w:rtl w:val="0"/>
        </w:rPr>
        <w:t xml:space="preserve">All employed personnel who are involved in test administration.</w:t>
      </w:r>
    </w:p>
    <w:p w:rsidR="00000000" w:rsidDel="00000000" w:rsidP="00000000" w:rsidRDefault="00000000" w:rsidRPr="00000000" w14:paraId="0000018C">
      <w:pPr>
        <w:numPr>
          <w:ilvl w:val="0"/>
          <w:numId w:val="6"/>
        </w:numPr>
        <w:spacing w:after="0" w:line="240" w:lineRule="auto"/>
        <w:ind w:left="360" w:hanging="360"/>
        <w:rPr/>
      </w:pPr>
      <w:r w:rsidDel="00000000" w:rsidR="00000000" w:rsidRPr="00000000">
        <w:rPr>
          <w:rtl w:val="0"/>
        </w:rPr>
        <w:t xml:space="preserve">Students who are required to take the examinations.</w:t>
      </w:r>
    </w:p>
    <w:p w:rsidR="00000000" w:rsidDel="00000000" w:rsidP="00000000" w:rsidRDefault="00000000" w:rsidRPr="00000000" w14:paraId="0000018D">
      <w:pPr>
        <w:numPr>
          <w:ilvl w:val="0"/>
          <w:numId w:val="6"/>
        </w:numPr>
        <w:spacing w:after="0" w:line="240" w:lineRule="auto"/>
        <w:ind w:left="360" w:hanging="360"/>
        <w:rPr/>
      </w:pPr>
      <w:r w:rsidDel="00000000" w:rsidR="00000000" w:rsidRPr="00000000">
        <w:rPr>
          <w:rtl w:val="0"/>
        </w:rPr>
        <w:t xml:space="preserve">The parents/guardians of these students.</w:t>
      </w:r>
    </w:p>
    <w:p w:rsidR="00000000" w:rsidDel="00000000" w:rsidP="00000000" w:rsidRDefault="00000000" w:rsidRPr="00000000" w14:paraId="0000018E">
      <w:pPr>
        <w:spacing w:after="0" w:line="240" w:lineRule="auto"/>
        <w:rPr/>
      </w:pPr>
      <w:r w:rsidDel="00000000" w:rsidR="00000000" w:rsidRPr="00000000">
        <w:rPr>
          <w:rtl w:val="0"/>
        </w:rPr>
      </w:r>
    </w:p>
    <w:p w:rsidR="00000000" w:rsidDel="00000000" w:rsidP="00000000" w:rsidRDefault="00000000" w:rsidRPr="00000000" w14:paraId="0000018F">
      <w:pPr>
        <w:spacing w:after="0" w:line="240" w:lineRule="auto"/>
        <w:rPr/>
      </w:pPr>
      <w:r w:rsidDel="00000000" w:rsidR="00000000" w:rsidRPr="00000000">
        <w:rPr>
          <w:rtl w:val="0"/>
        </w:rPr>
        <w:t xml:space="preserve">The written notice must be prepared in a format that is easily understood and must include a description of the following procedures:</w:t>
      </w:r>
    </w:p>
    <w:p w:rsidR="00000000" w:rsidDel="00000000" w:rsidP="00000000" w:rsidRDefault="00000000" w:rsidRPr="00000000" w14:paraId="00000190">
      <w:pPr>
        <w:numPr>
          <w:ilvl w:val="0"/>
          <w:numId w:val="14"/>
        </w:numPr>
        <w:spacing w:after="0" w:line="240" w:lineRule="auto"/>
        <w:ind w:left="360" w:hanging="360"/>
        <w:rPr/>
      </w:pPr>
      <w:r w:rsidDel="00000000" w:rsidR="00000000" w:rsidRPr="00000000">
        <w:rPr>
          <w:rtl w:val="0"/>
        </w:rPr>
        <w:t xml:space="preserve">The CCSD Plan for Test Administration and Test Security.</w:t>
      </w:r>
    </w:p>
    <w:p w:rsidR="00000000" w:rsidDel="00000000" w:rsidP="00000000" w:rsidRDefault="00000000" w:rsidRPr="00000000" w14:paraId="00000191">
      <w:pPr>
        <w:numPr>
          <w:ilvl w:val="0"/>
          <w:numId w:val="14"/>
        </w:numPr>
        <w:spacing w:after="0" w:line="240" w:lineRule="auto"/>
        <w:ind w:left="360" w:hanging="360"/>
        <w:rPr/>
      </w:pPr>
      <w:r w:rsidDel="00000000" w:rsidR="00000000" w:rsidRPr="00000000">
        <w:rPr>
          <w:rtl w:val="0"/>
        </w:rPr>
        <w:t xml:space="preserve">Potential consequences for violations of the plan or for other testing irregularities.</w:t>
      </w:r>
    </w:p>
    <w:p w:rsidR="00000000" w:rsidDel="00000000" w:rsidP="00000000" w:rsidRDefault="00000000" w:rsidRPr="00000000" w14:paraId="00000192">
      <w:pPr>
        <w:spacing w:after="0" w:line="240" w:lineRule="auto"/>
        <w:rPr/>
      </w:pPr>
      <w:r w:rsidDel="00000000" w:rsidR="00000000" w:rsidRPr="00000000">
        <w:rPr>
          <w:rtl w:val="0"/>
        </w:rPr>
      </w:r>
    </w:p>
    <w:p w:rsidR="00000000" w:rsidDel="00000000" w:rsidP="00000000" w:rsidRDefault="00000000" w:rsidRPr="00000000" w14:paraId="00000193">
      <w:pPr>
        <w:pStyle w:val="Heading3"/>
        <w:keepNext w:val="0"/>
        <w:keepLines w:val="0"/>
        <w:widowControl w:val="0"/>
        <w:numPr>
          <w:ilvl w:val="2"/>
          <w:numId w:val="11"/>
        </w:numPr>
        <w:shd w:fill="d9d9d9" w:val="clear"/>
        <w:tabs>
          <w:tab w:val="left" w:leader="none" w:pos="0"/>
        </w:tabs>
        <w:spacing w:after="0" w:line="276" w:lineRule="auto"/>
        <w:ind w:left="0" w:firstLine="0"/>
        <w:rPr>
          <w:rFonts w:ascii="Calibri" w:cs="Calibri" w:eastAsia="Calibri" w:hAnsi="Calibri"/>
        </w:rPr>
      </w:pPr>
      <w:bookmarkStart w:colFirst="0" w:colLast="0" w:name="_26in1rg" w:id="11"/>
      <w:bookmarkEnd w:id="11"/>
      <w:r w:rsidDel="00000000" w:rsidR="00000000" w:rsidRPr="00000000">
        <w:rPr>
          <w:rFonts w:ascii="Calibri" w:cs="Calibri" w:eastAsia="Calibri" w:hAnsi="Calibri"/>
          <w:rtl w:val="0"/>
        </w:rPr>
        <w:t xml:space="preserve">School Test Security Plans</w:t>
      </w:r>
    </w:p>
    <w:p w:rsidR="00000000" w:rsidDel="00000000" w:rsidP="00000000" w:rsidRDefault="00000000" w:rsidRPr="00000000" w14:paraId="00000194">
      <w:pPr>
        <w:spacing w:after="0" w:line="240" w:lineRule="auto"/>
        <w:rPr/>
      </w:pPr>
      <w:r w:rsidDel="00000000" w:rsidR="00000000" w:rsidRPr="00000000">
        <w:rPr>
          <w:rtl w:val="0"/>
        </w:rPr>
        <w:t xml:space="preserve">Each school participating in state assessments will produce a school test security plan that will be kept on file at the school site and the District office for three consecutive school years. The school plan must be consistent with the procedures outlined in the state and CCSD plans and must include, but is not limited to, the following provisions:</w:t>
      </w:r>
    </w:p>
    <w:p w:rsidR="00000000" w:rsidDel="00000000" w:rsidP="00000000" w:rsidRDefault="00000000" w:rsidRPr="00000000" w14:paraId="00000195">
      <w:pPr>
        <w:numPr>
          <w:ilvl w:val="0"/>
          <w:numId w:val="7"/>
        </w:numPr>
        <w:spacing w:after="0" w:line="240" w:lineRule="auto"/>
        <w:ind w:left="360" w:hanging="360"/>
        <w:rPr/>
      </w:pPr>
      <w:r w:rsidDel="00000000" w:rsidR="00000000" w:rsidRPr="00000000">
        <w:rPr>
          <w:rtl w:val="0"/>
        </w:rPr>
        <w:t xml:space="preserve">The manner in which test materials will be stored, distributed, collected, and returned.</w:t>
      </w:r>
    </w:p>
    <w:p w:rsidR="00000000" w:rsidDel="00000000" w:rsidP="00000000" w:rsidRDefault="00000000" w:rsidRPr="00000000" w14:paraId="00000196">
      <w:pPr>
        <w:numPr>
          <w:ilvl w:val="0"/>
          <w:numId w:val="7"/>
        </w:numPr>
        <w:spacing w:after="0" w:line="240" w:lineRule="auto"/>
        <w:ind w:left="360" w:hanging="360"/>
        <w:rPr/>
      </w:pPr>
      <w:r w:rsidDel="00000000" w:rsidR="00000000" w:rsidRPr="00000000">
        <w:rPr>
          <w:rtl w:val="0"/>
        </w:rPr>
        <w:t xml:space="preserve">The names and titles of the individuals responsible for carrying out the procedures.</w:t>
      </w:r>
    </w:p>
    <w:p w:rsidR="00000000" w:rsidDel="00000000" w:rsidP="00000000" w:rsidRDefault="00000000" w:rsidRPr="00000000" w14:paraId="00000197">
      <w:pPr>
        <w:numPr>
          <w:ilvl w:val="0"/>
          <w:numId w:val="7"/>
        </w:numPr>
        <w:spacing w:after="0" w:line="240" w:lineRule="auto"/>
        <w:ind w:left="360" w:hanging="360"/>
        <w:rPr/>
      </w:pPr>
      <w:r w:rsidDel="00000000" w:rsidR="00000000" w:rsidRPr="00000000">
        <w:rPr>
          <w:rtl w:val="0"/>
        </w:rPr>
        <w:t xml:space="preserve">Procedures to ensure compliance with testing accommodation plans.</w:t>
      </w:r>
    </w:p>
    <w:p w:rsidR="00000000" w:rsidDel="00000000" w:rsidP="00000000" w:rsidRDefault="00000000" w:rsidRPr="00000000" w14:paraId="00000198">
      <w:pPr>
        <w:numPr>
          <w:ilvl w:val="0"/>
          <w:numId w:val="7"/>
        </w:numPr>
        <w:spacing w:after="0" w:line="240" w:lineRule="auto"/>
        <w:ind w:left="360" w:hanging="360"/>
        <w:rPr/>
      </w:pPr>
      <w:r w:rsidDel="00000000" w:rsidR="00000000" w:rsidRPr="00000000">
        <w:rPr>
          <w:rtl w:val="0"/>
        </w:rPr>
        <w:t xml:space="preserve">Procedures for online test administration.</w:t>
      </w:r>
    </w:p>
    <w:p w:rsidR="00000000" w:rsidDel="00000000" w:rsidP="00000000" w:rsidRDefault="00000000" w:rsidRPr="00000000" w14:paraId="00000199">
      <w:pPr>
        <w:numPr>
          <w:ilvl w:val="0"/>
          <w:numId w:val="7"/>
        </w:numPr>
        <w:spacing w:after="0" w:line="240" w:lineRule="auto"/>
        <w:ind w:left="360" w:hanging="360"/>
        <w:rPr/>
      </w:pPr>
      <w:r w:rsidDel="00000000" w:rsidR="00000000" w:rsidRPr="00000000">
        <w:rPr>
          <w:rtl w:val="0"/>
        </w:rPr>
        <w:t xml:space="preserve">Procedures regarding students who require additional time for testing, students who become ill during testing, responding to technology malfunctions, and evacuation protocol.</w:t>
      </w:r>
    </w:p>
    <w:p w:rsidR="00000000" w:rsidDel="00000000" w:rsidP="00000000" w:rsidRDefault="00000000" w:rsidRPr="00000000" w14:paraId="0000019A">
      <w:pPr>
        <w:spacing w:after="0" w:line="240" w:lineRule="auto"/>
        <w:ind w:left="0" w:firstLine="0"/>
        <w:rPr>
          <w:b w:val="1"/>
        </w:rPr>
      </w:pPr>
      <w:r w:rsidDel="00000000" w:rsidR="00000000" w:rsidRPr="00000000">
        <w:rPr>
          <w:rtl w:val="0"/>
        </w:rPr>
      </w:r>
    </w:p>
    <w:p w:rsidR="00000000" w:rsidDel="00000000" w:rsidP="00000000" w:rsidRDefault="00000000" w:rsidRPr="00000000" w14:paraId="0000019B">
      <w:pPr>
        <w:spacing w:after="0" w:line="240" w:lineRule="auto"/>
        <w:rPr/>
      </w:pPr>
      <w:r w:rsidDel="00000000" w:rsidR="00000000" w:rsidRPr="00000000">
        <w:rPr>
          <w:rtl w:val="0"/>
        </w:rPr>
        <w:t xml:space="preserve">CCSD and/or NDE assessment personnel may conduct unannounced, on-site observations or audits to verify implementation of school test security plans.</w:t>
      </w:r>
    </w:p>
    <w:p w:rsidR="00000000" w:rsidDel="00000000" w:rsidP="00000000" w:rsidRDefault="00000000" w:rsidRPr="00000000" w14:paraId="0000019C">
      <w:pPr>
        <w:pStyle w:val="Heading3"/>
        <w:keepNext w:val="0"/>
        <w:keepLines w:val="0"/>
        <w:widowControl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lnxbz9" w:id="12"/>
      <w:bookmarkEnd w:id="12"/>
      <w:r w:rsidDel="00000000" w:rsidR="00000000" w:rsidRPr="00000000">
        <w:rPr>
          <w:rFonts w:ascii="Calibri" w:cs="Calibri" w:eastAsia="Calibri" w:hAnsi="Calibri"/>
          <w:rtl w:val="0"/>
        </w:rPr>
        <w:t xml:space="preserve">Testing Locations and Prescribed Dates</w:t>
      </w:r>
    </w:p>
    <w:p w:rsidR="00000000" w:rsidDel="00000000" w:rsidP="00000000" w:rsidRDefault="00000000" w:rsidRPr="00000000" w14:paraId="0000019D">
      <w:pPr>
        <w:spacing w:after="0" w:line="240" w:lineRule="auto"/>
        <w:rPr/>
      </w:pPr>
      <w:r w:rsidDel="00000000" w:rsidR="00000000" w:rsidRPr="00000000">
        <w:rPr>
          <w:rtl w:val="0"/>
        </w:rPr>
        <w:t xml:space="preserve">NDE prescribes the specific date, or range of dates, on or during which examinations will be administered. Each test must be given in a public facility approved by the Board of School Trustees, or the governing body. Charter schools, using online coursework as the primary mode of instruction, must provide a centralized location for students to appear in person to take the scheduled state-mandated examinations.</w:t>
      </w:r>
    </w:p>
    <w:p w:rsidR="00000000" w:rsidDel="00000000" w:rsidP="00000000" w:rsidRDefault="00000000" w:rsidRPr="00000000" w14:paraId="0000019E">
      <w:pPr>
        <w:keepNext w:val="1"/>
        <w:spacing w:after="0" w:line="240" w:lineRule="auto"/>
        <w:rPr>
          <w:b w:val="1"/>
        </w:rPr>
      </w:pPr>
      <w:r w:rsidDel="00000000" w:rsidR="00000000" w:rsidRPr="00000000">
        <w:rPr>
          <w:rtl w:val="0"/>
        </w:rPr>
      </w:r>
    </w:p>
    <w:p w:rsidR="00000000" w:rsidDel="00000000" w:rsidP="00000000" w:rsidRDefault="00000000" w:rsidRPr="00000000" w14:paraId="0000019F">
      <w:pPr>
        <w:pStyle w:val="Heading3"/>
        <w:keepNext w:val="0"/>
        <w:keepLines w:val="0"/>
        <w:widowControl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35nkun2" w:id="13"/>
      <w:bookmarkEnd w:id="13"/>
      <w:r w:rsidDel="00000000" w:rsidR="00000000" w:rsidRPr="00000000">
        <w:rPr>
          <w:rFonts w:ascii="Calibri" w:cs="Calibri" w:eastAsia="Calibri" w:hAnsi="Calibri"/>
          <w:rtl w:val="0"/>
        </w:rPr>
        <w:t xml:space="preserve">Professional Learning Requirements</w:t>
      </w:r>
    </w:p>
    <w:p w:rsidR="00000000" w:rsidDel="00000000" w:rsidP="00000000" w:rsidRDefault="00000000" w:rsidRPr="00000000" w14:paraId="000001A0">
      <w:pPr>
        <w:spacing w:after="0" w:line="240" w:lineRule="auto"/>
        <w:rPr/>
      </w:pPr>
      <w:r w:rsidDel="00000000" w:rsidR="00000000" w:rsidRPr="00000000">
        <w:rPr>
          <w:rtl w:val="0"/>
        </w:rPr>
        <w:t xml:space="preserve">NDE provides a required annual program of education and professional learning regarding the administration and security of state-mandated examinations (NRS 390.300). The CCSD test director must certify that all test coordinators and appropriate District personnel have participated in NDE’s program of professional learning. NDE may request proof of professional learning as part of the investigative process.</w:t>
      </w:r>
    </w:p>
    <w:p w:rsidR="00000000" w:rsidDel="00000000" w:rsidP="00000000" w:rsidRDefault="00000000" w:rsidRPr="00000000" w14:paraId="000001A1">
      <w:pPr>
        <w:spacing w:after="0" w:line="240" w:lineRule="auto"/>
        <w:rPr/>
      </w:pPr>
      <w:bookmarkStart w:colFirst="0" w:colLast="0" w:name="_1ksv4uv" w:id="14"/>
      <w:bookmarkEnd w:id="14"/>
      <w:r w:rsidDel="00000000" w:rsidR="00000000" w:rsidRPr="00000000">
        <w:rPr>
          <w:rtl w:val="0"/>
        </w:rPr>
      </w:r>
    </w:p>
    <w:p w:rsidR="00000000" w:rsidDel="00000000" w:rsidP="00000000" w:rsidRDefault="00000000" w:rsidRPr="00000000" w14:paraId="000001A2">
      <w:pPr>
        <w:spacing w:after="0" w:line="240" w:lineRule="auto"/>
        <w:rPr/>
      </w:pPr>
      <w:r w:rsidDel="00000000" w:rsidR="00000000" w:rsidRPr="00000000">
        <w:rPr>
          <w:rtl w:val="0"/>
        </w:rPr>
        <w:t xml:space="preserve">The principal of each school is responsible for providing complete professional learning annually in test security and test administration for</w:t>
      </w:r>
      <w:r w:rsidDel="00000000" w:rsidR="00000000" w:rsidRPr="00000000">
        <w:rPr>
          <w:b w:val="1"/>
          <w:rtl w:val="0"/>
        </w:rPr>
        <w:t xml:space="preserve"> all</w:t>
      </w:r>
      <w:r w:rsidDel="00000000" w:rsidR="00000000" w:rsidRPr="00000000">
        <w:rPr>
          <w:rtl w:val="0"/>
        </w:rPr>
        <w:t xml:space="preserve"> school personnel who will be involved with the testing process. Principals must be able to track school personnel participation, and any others who assist in any way with the administration of state-mandated tests, to ensure that all have been professionally developed on proper administration procedures and security issues. The principal of each school is also responsible for tracking participation in refresher professional learning prior to each state-mandated test administration, focusing on specific requirements of the test being administered, as well as an overview of test security procedures, taking into account the following requirements:</w:t>
      </w:r>
    </w:p>
    <w:p w:rsidR="00000000" w:rsidDel="00000000" w:rsidP="00000000" w:rsidRDefault="00000000" w:rsidRPr="00000000" w14:paraId="000001A3">
      <w:pPr>
        <w:numPr>
          <w:ilvl w:val="0"/>
          <w:numId w:val="21"/>
        </w:numPr>
        <w:spacing w:after="0" w:line="240" w:lineRule="auto"/>
        <w:ind w:left="360" w:hanging="360"/>
        <w:rPr/>
      </w:pPr>
      <w:r w:rsidDel="00000000" w:rsidR="00000000" w:rsidRPr="00000000">
        <w:rPr>
          <w:rtl w:val="0"/>
        </w:rPr>
        <w:t xml:space="preserve">Primary responsibility for test administration must only be given</w:t>
      </w:r>
      <w:r w:rsidDel="00000000" w:rsidR="00000000" w:rsidRPr="00000000">
        <w:rPr>
          <w:b w:val="1"/>
          <w:rtl w:val="0"/>
        </w:rPr>
        <w:t xml:space="preserve"> </w:t>
      </w:r>
      <w:r w:rsidDel="00000000" w:rsidR="00000000" w:rsidRPr="00000000">
        <w:rPr>
          <w:rtl w:val="0"/>
        </w:rPr>
        <w:t xml:space="preserve">to </w:t>
      </w:r>
      <w:r w:rsidDel="00000000" w:rsidR="00000000" w:rsidRPr="00000000">
        <w:rPr>
          <w:b w:val="1"/>
          <w:rtl w:val="0"/>
        </w:rPr>
        <w:t xml:space="preserve">licensed Nevada educators</w:t>
      </w:r>
      <w:r w:rsidDel="00000000" w:rsidR="00000000" w:rsidRPr="00000000">
        <w:rPr>
          <w:rtl w:val="0"/>
        </w:rPr>
        <w:t xml:space="preserve">. Administration must occur under the direct supervision of assigned, licensed personnel who are professionally developed in 2024–2025 test security and administration procedures.</w:t>
      </w:r>
    </w:p>
    <w:p w:rsidR="00000000" w:rsidDel="00000000" w:rsidP="00000000" w:rsidRDefault="00000000" w:rsidRPr="00000000" w14:paraId="000001A4">
      <w:pPr>
        <w:numPr>
          <w:ilvl w:val="0"/>
          <w:numId w:val="21"/>
        </w:numPr>
        <w:spacing w:after="0" w:line="240" w:lineRule="auto"/>
        <w:ind w:left="360" w:hanging="360"/>
        <w:rPr/>
      </w:pPr>
      <w:r w:rsidDel="00000000" w:rsidR="00000000" w:rsidRPr="00000000">
        <w:rPr>
          <w:rtl w:val="0"/>
        </w:rPr>
        <w:t xml:space="preserve">Only individuals who have received test security and administration professional learning for the current school year are permitted to administer or proctor an examination.</w:t>
      </w:r>
    </w:p>
    <w:p w:rsidR="00000000" w:rsidDel="00000000" w:rsidP="00000000" w:rsidRDefault="00000000" w:rsidRPr="00000000" w14:paraId="000001A5">
      <w:pPr>
        <w:spacing w:after="0" w:line="240" w:lineRule="auto"/>
        <w:ind w:left="0" w:firstLine="0"/>
        <w:rPr/>
      </w:pPr>
      <w:r w:rsidDel="00000000" w:rsidR="00000000" w:rsidRPr="00000000">
        <w:rPr>
          <w:rtl w:val="0"/>
        </w:rPr>
      </w:r>
    </w:p>
    <w:p w:rsidR="00000000" w:rsidDel="00000000" w:rsidP="00000000" w:rsidRDefault="00000000" w:rsidRPr="00000000" w14:paraId="000001A6">
      <w:pPr>
        <w:spacing w:after="0" w:line="240" w:lineRule="auto"/>
        <w:rPr/>
      </w:pPr>
      <w:r w:rsidDel="00000000" w:rsidR="00000000" w:rsidRPr="00000000">
        <w:rPr>
          <w:rtl w:val="0"/>
        </w:rPr>
        <w:t xml:space="preserve">Professional learning must address the following practices:</w:t>
      </w:r>
    </w:p>
    <w:p w:rsidR="00000000" w:rsidDel="00000000" w:rsidP="00000000" w:rsidRDefault="00000000" w:rsidRPr="00000000" w14:paraId="000001A7">
      <w:pPr>
        <w:numPr>
          <w:ilvl w:val="0"/>
          <w:numId w:val="9"/>
        </w:numPr>
        <w:spacing w:after="0" w:line="240" w:lineRule="auto"/>
        <w:ind w:left="360" w:hanging="360"/>
        <w:rPr/>
      </w:pPr>
      <w:r w:rsidDel="00000000" w:rsidR="00000000" w:rsidRPr="00000000">
        <w:rPr>
          <w:rtl w:val="0"/>
        </w:rPr>
        <w:t xml:space="preserve">All information related to proper test security and potential consequences for failure to observe and carry out the requirements of the state and CCSD test security plans.</w:t>
      </w:r>
    </w:p>
    <w:p w:rsidR="00000000" w:rsidDel="00000000" w:rsidP="00000000" w:rsidRDefault="00000000" w:rsidRPr="00000000" w14:paraId="000001A8">
      <w:pPr>
        <w:numPr>
          <w:ilvl w:val="0"/>
          <w:numId w:val="9"/>
        </w:numPr>
        <w:spacing w:after="0" w:line="240" w:lineRule="auto"/>
        <w:ind w:left="360" w:hanging="360"/>
        <w:rPr/>
      </w:pPr>
      <w:r w:rsidDel="00000000" w:rsidR="00000000" w:rsidRPr="00000000">
        <w:rPr>
          <w:rtl w:val="0"/>
        </w:rPr>
        <w:t xml:space="preserve">Instructions in proper handling of test materials, including test tickets.</w:t>
      </w:r>
    </w:p>
    <w:p w:rsidR="00000000" w:rsidDel="00000000" w:rsidP="00000000" w:rsidRDefault="00000000" w:rsidRPr="00000000" w14:paraId="000001A9">
      <w:pPr>
        <w:numPr>
          <w:ilvl w:val="0"/>
          <w:numId w:val="9"/>
        </w:numPr>
        <w:spacing w:after="0" w:line="240" w:lineRule="auto"/>
        <w:ind w:left="360" w:hanging="360"/>
        <w:rPr/>
      </w:pPr>
      <w:r w:rsidDel="00000000" w:rsidR="00000000" w:rsidRPr="00000000">
        <w:rPr>
          <w:rtl w:val="0"/>
        </w:rPr>
        <w:t xml:space="preserve">Instructions in proper test administration.</w:t>
      </w:r>
    </w:p>
    <w:p w:rsidR="00000000" w:rsidDel="00000000" w:rsidP="00000000" w:rsidRDefault="00000000" w:rsidRPr="00000000" w14:paraId="000001AA">
      <w:pPr>
        <w:numPr>
          <w:ilvl w:val="0"/>
          <w:numId w:val="9"/>
        </w:numPr>
        <w:spacing w:after="0" w:line="240" w:lineRule="auto"/>
        <w:ind w:left="360" w:hanging="360"/>
        <w:rPr/>
      </w:pPr>
      <w:r w:rsidDel="00000000" w:rsidR="00000000" w:rsidRPr="00000000">
        <w:rPr>
          <w:rtl w:val="0"/>
        </w:rPr>
        <w:t xml:space="preserve">Information regarding protection of District personnel regarding the disclosure of testing irregularities.</w:t>
      </w:r>
    </w:p>
    <w:p w:rsidR="00000000" w:rsidDel="00000000" w:rsidP="00000000" w:rsidRDefault="00000000" w:rsidRPr="00000000" w14:paraId="000001AB">
      <w:pPr>
        <w:numPr>
          <w:ilvl w:val="0"/>
          <w:numId w:val="9"/>
        </w:numPr>
        <w:spacing w:after="0" w:line="240" w:lineRule="auto"/>
        <w:ind w:left="360" w:hanging="360"/>
        <w:rPr/>
      </w:pPr>
      <w:r w:rsidDel="00000000" w:rsidR="00000000" w:rsidRPr="00000000">
        <w:rPr>
          <w:rtl w:val="0"/>
        </w:rPr>
        <w:t xml:space="preserve">Conditions related to testing under which a teacher/administrator may be suspended, dismissed, not reemployed, or have their license suspended or revoked.</w:t>
      </w:r>
    </w:p>
    <w:p w:rsidR="00000000" w:rsidDel="00000000" w:rsidP="00000000" w:rsidRDefault="00000000" w:rsidRPr="00000000" w14:paraId="000001AC">
      <w:pPr>
        <w:spacing w:after="0" w:line="240" w:lineRule="auto"/>
        <w:ind w:left="0" w:firstLine="0"/>
        <w:rPr/>
      </w:pPr>
      <w:r w:rsidDel="00000000" w:rsidR="00000000" w:rsidRPr="00000000">
        <w:rPr>
          <w:rtl w:val="0"/>
        </w:rPr>
      </w:r>
    </w:p>
    <w:p w:rsidR="00000000" w:rsidDel="00000000" w:rsidP="00000000" w:rsidRDefault="00000000" w:rsidRPr="00000000" w14:paraId="000001AD">
      <w:pPr>
        <w:widowControl w:val="1"/>
        <w:spacing w:after="0" w:line="240" w:lineRule="auto"/>
        <w:rPr/>
      </w:pPr>
      <w:r w:rsidDel="00000000" w:rsidR="00000000" w:rsidRPr="00000000">
        <w:rPr>
          <w:rtl w:val="0"/>
        </w:rPr>
        <w:t xml:space="preserve">The Board of School Trustees and the governing body of each charter school shall ensure that the state-established program of education and professional learning is provided annually to the following individuals:</w:t>
      </w:r>
    </w:p>
    <w:p w:rsidR="00000000" w:rsidDel="00000000" w:rsidP="00000000" w:rsidRDefault="00000000" w:rsidRPr="00000000" w14:paraId="000001AE">
      <w:pPr>
        <w:numPr>
          <w:ilvl w:val="0"/>
          <w:numId w:val="9"/>
        </w:numPr>
        <w:spacing w:after="0" w:line="240" w:lineRule="auto"/>
        <w:ind w:left="360" w:hanging="360"/>
        <w:rPr/>
      </w:pPr>
      <w:r w:rsidDel="00000000" w:rsidR="00000000" w:rsidRPr="00000000">
        <w:rPr>
          <w:rtl w:val="0"/>
        </w:rPr>
        <w:t xml:space="preserve">All teachers and other educational personnel who provide instruction to pupils enrolled in a grade level that is required to participate in state examinations.</w:t>
      </w:r>
    </w:p>
    <w:p w:rsidR="00000000" w:rsidDel="00000000" w:rsidP="00000000" w:rsidRDefault="00000000" w:rsidRPr="00000000" w14:paraId="000001AF">
      <w:pPr>
        <w:numPr>
          <w:ilvl w:val="0"/>
          <w:numId w:val="9"/>
        </w:numPr>
        <w:spacing w:after="0" w:line="240" w:lineRule="auto"/>
        <w:ind w:left="360" w:hanging="360"/>
        <w:rPr/>
      </w:pPr>
      <w:r w:rsidDel="00000000" w:rsidR="00000000" w:rsidRPr="00000000">
        <w:rPr>
          <w:rtl w:val="0"/>
        </w:rPr>
        <w:t xml:space="preserve">Other personnel who are involved with the administration of state examinations, including individuals who will be expected to administer or proctor an examination in the event the assigned test administrator and/or proctor should become unavailable during the day(s) of testing.</w:t>
      </w:r>
    </w:p>
    <w:p w:rsidR="00000000" w:rsidDel="00000000" w:rsidP="00000000" w:rsidRDefault="00000000" w:rsidRPr="00000000" w14:paraId="000001B0">
      <w:pPr>
        <w:numPr>
          <w:ilvl w:val="0"/>
          <w:numId w:val="9"/>
        </w:numPr>
        <w:spacing w:after="0" w:line="240" w:lineRule="auto"/>
        <w:ind w:left="360" w:hanging="360"/>
        <w:rPr/>
      </w:pPr>
      <w:r w:rsidDel="00000000" w:rsidR="00000000" w:rsidRPr="00000000">
        <w:rPr>
          <w:rtl w:val="0"/>
        </w:rPr>
        <w:t xml:space="preserve">All other school personnel, as necessary.</w:t>
      </w:r>
    </w:p>
    <w:p w:rsidR="00000000" w:rsidDel="00000000" w:rsidP="00000000" w:rsidRDefault="00000000" w:rsidRPr="00000000" w14:paraId="000001B1">
      <w:pPr>
        <w:numPr>
          <w:ilvl w:val="0"/>
          <w:numId w:val="9"/>
        </w:numPr>
        <w:spacing w:after="0" w:line="240" w:lineRule="auto"/>
        <w:ind w:left="360" w:hanging="360"/>
        <w:rPr/>
      </w:pPr>
      <w:r w:rsidDel="00000000" w:rsidR="00000000" w:rsidRPr="00000000">
        <w:rPr>
          <w:rtl w:val="0"/>
        </w:rPr>
        <w:t xml:space="preserve">Student teachers, teacher aides, emergency substitute teachers, parents/guardians, </w:t>
      </w:r>
      <w:r w:rsidDel="00000000" w:rsidR="00000000" w:rsidRPr="00000000">
        <w:rPr>
          <w:rtl w:val="0"/>
        </w:rPr>
        <w:t xml:space="preserve">and community volunteers who may assist with proctoring an examination</w:t>
      </w:r>
      <w:r w:rsidDel="00000000" w:rsidR="00000000" w:rsidRPr="00000000">
        <w:rPr>
          <w:rtl w:val="0"/>
        </w:rPr>
        <w:t xml:space="preserve"> or who must be present in the testing environment for other reasons (i.e., medical caregivers).</w:t>
      </w:r>
    </w:p>
    <w:p w:rsidR="00000000" w:rsidDel="00000000" w:rsidP="00000000" w:rsidRDefault="00000000" w:rsidRPr="00000000" w14:paraId="000001B2">
      <w:pPr>
        <w:spacing w:after="0" w:line="240" w:lineRule="auto"/>
        <w:rPr/>
      </w:pPr>
      <w:r w:rsidDel="00000000" w:rsidR="00000000" w:rsidRPr="00000000">
        <w:rPr>
          <w:rtl w:val="0"/>
        </w:rPr>
      </w:r>
    </w:p>
    <w:p w:rsidR="00000000" w:rsidDel="00000000" w:rsidP="00000000" w:rsidRDefault="00000000" w:rsidRPr="00000000" w14:paraId="000001B3">
      <w:pPr>
        <w:spacing w:after="0" w:line="240" w:lineRule="auto"/>
        <w:rPr/>
      </w:pPr>
      <w:r w:rsidDel="00000000" w:rsidR="00000000" w:rsidRPr="00000000">
        <w:rPr>
          <w:rtl w:val="0"/>
        </w:rPr>
        <w:t xml:space="preserve">Each individual participating</w:t>
      </w:r>
      <w:r w:rsidDel="00000000" w:rsidR="00000000" w:rsidRPr="00000000">
        <w:rPr>
          <w:rtl w:val="0"/>
        </w:rPr>
        <w:t xml:space="preserve"> in the administration of state examinations will acknowledge, in writing or electronically, that they have participated in the annual and/or refresher training and that they have been informed of and understand procedures and the potential consequences for non-adherence. Professional learning records/acknowledgments containing dates and signatures of all participants must be retained for three consecutive school years at each site.</w:t>
      </w:r>
    </w:p>
    <w:p w:rsidR="00000000" w:rsidDel="00000000" w:rsidP="00000000" w:rsidRDefault="00000000" w:rsidRPr="00000000" w14:paraId="000001B4">
      <w:pPr>
        <w:spacing w:after="0" w:line="240" w:lineRule="auto"/>
        <w:rPr/>
      </w:pPr>
      <w:r w:rsidDel="00000000" w:rsidR="00000000" w:rsidRPr="00000000">
        <w:rPr>
          <w:rtl w:val="0"/>
        </w:rPr>
      </w:r>
    </w:p>
    <w:p w:rsidR="00000000" w:rsidDel="00000000" w:rsidP="00000000" w:rsidRDefault="00000000" w:rsidRPr="00000000" w14:paraId="000001B5">
      <w:pPr>
        <w:spacing w:after="0" w:line="240" w:lineRule="auto"/>
        <w:ind w:left="0" w:right="-90" w:firstLine="0"/>
        <w:rPr/>
      </w:pPr>
      <w:r w:rsidDel="00000000" w:rsidR="00000000" w:rsidRPr="00000000">
        <w:rPr>
          <w:rtl w:val="0"/>
        </w:rPr>
      </w:r>
    </w:p>
    <w:p w:rsidR="00000000" w:rsidDel="00000000" w:rsidP="00000000" w:rsidRDefault="00000000" w:rsidRPr="00000000" w14:paraId="000001B6">
      <w:pPr>
        <w:spacing w:after="0" w:line="240" w:lineRule="auto"/>
        <w:ind w:left="0" w:right="-90" w:firstLine="0"/>
        <w:rPr/>
      </w:pPr>
      <w:r w:rsidDel="00000000" w:rsidR="00000000" w:rsidRPr="00000000">
        <w:rPr>
          <w:rtl w:val="0"/>
        </w:rPr>
        <w:t xml:space="preserve">A list of </w:t>
      </w:r>
      <w:hyperlink w:anchor="_2lwamvv">
        <w:r w:rsidDel="00000000" w:rsidR="00000000" w:rsidRPr="00000000">
          <w:rPr>
            <w:rtl w:val="0"/>
          </w:rPr>
          <w:t xml:space="preserve">definitions</w:t>
        </w:r>
      </w:hyperlink>
      <w:r w:rsidDel="00000000" w:rsidR="00000000" w:rsidRPr="00000000">
        <w:rPr>
          <w:rtl w:val="0"/>
        </w:rPr>
        <w:t xml:space="preserve"> and responsibilities for school personnel involved in test administration is included in the Terms and Definitions section.</w:t>
      </w:r>
    </w:p>
    <w:p w:rsidR="00000000" w:rsidDel="00000000" w:rsidP="00000000" w:rsidRDefault="00000000" w:rsidRPr="00000000" w14:paraId="000001B7">
      <w:pPr>
        <w:spacing w:after="0" w:line="240" w:lineRule="auto"/>
        <w:rPr/>
      </w:pPr>
      <w:r w:rsidDel="00000000" w:rsidR="00000000" w:rsidRPr="00000000">
        <w:rPr>
          <w:rtl w:val="0"/>
        </w:rPr>
      </w:r>
    </w:p>
    <w:p w:rsidR="00000000" w:rsidDel="00000000" w:rsidP="00000000" w:rsidRDefault="00000000" w:rsidRPr="00000000" w14:paraId="000001B8">
      <w:pPr>
        <w:pStyle w:val="Heading2"/>
        <w:numPr>
          <w:ilvl w:val="1"/>
          <w:numId w:val="11"/>
        </w:numPr>
        <w:tabs>
          <w:tab w:val="left" w:leader="none" w:pos="0"/>
        </w:tabs>
        <w:spacing w:after="0" w:line="240" w:lineRule="auto"/>
        <w:ind w:left="0" w:firstLine="0"/>
        <w:rPr/>
      </w:pPr>
      <w:bookmarkStart w:colFirst="0" w:colLast="0" w:name="_44sinio" w:id="15"/>
      <w:bookmarkEnd w:id="15"/>
      <w:r w:rsidDel="00000000" w:rsidR="00000000" w:rsidRPr="00000000">
        <w:rPr>
          <w:rtl w:val="0"/>
        </w:rPr>
        <w:t xml:space="preserve">Security of Test Materials and Student Information</w:t>
      </w:r>
    </w:p>
    <w:p w:rsidR="00000000" w:rsidDel="00000000" w:rsidP="00000000" w:rsidRDefault="00000000" w:rsidRPr="00000000" w14:paraId="000001B9">
      <w:pPr>
        <w:numPr>
          <w:ilvl w:val="0"/>
          <w:numId w:val="9"/>
        </w:numPr>
        <w:spacing w:after="0" w:line="240" w:lineRule="auto"/>
        <w:ind w:left="360" w:hanging="360"/>
        <w:rPr/>
      </w:pPr>
      <w:r w:rsidDel="00000000" w:rsidR="00000000" w:rsidRPr="00000000">
        <w:rPr>
          <w:rtl w:val="0"/>
        </w:rPr>
        <w:t xml:space="preserve">Any materials containing student-identifying information, responses, or test content must be stored securely and must not be accessible to anyone other than the principal or school test coordinator (or other designated individuals who require access). Under no circumstances may student-identifying information printed on the test tickets be distributed via email or any other non-secure method.</w:t>
      </w:r>
    </w:p>
    <w:p w:rsidR="00000000" w:rsidDel="00000000" w:rsidP="00000000" w:rsidRDefault="00000000" w:rsidRPr="00000000" w14:paraId="000001BA">
      <w:pPr>
        <w:numPr>
          <w:ilvl w:val="1"/>
          <w:numId w:val="9"/>
        </w:numPr>
        <w:spacing w:after="0" w:line="240" w:lineRule="auto"/>
        <w:ind w:left="720" w:hanging="360"/>
        <w:rPr>
          <w:u w:val="none"/>
        </w:rPr>
      </w:pPr>
      <w:r w:rsidDel="00000000" w:rsidR="00000000" w:rsidRPr="00000000">
        <w:rPr>
          <w:rtl w:val="0"/>
        </w:rPr>
        <w:t xml:space="preserve">All breaches involving student data will be managed in accordance with the protocols established by the Technology and Information Systems Services Division (TISS). </w:t>
      </w:r>
    </w:p>
    <w:p w:rsidR="00000000" w:rsidDel="00000000" w:rsidP="00000000" w:rsidRDefault="00000000" w:rsidRPr="00000000" w14:paraId="000001BB">
      <w:pPr>
        <w:numPr>
          <w:ilvl w:val="0"/>
          <w:numId w:val="9"/>
        </w:numPr>
        <w:spacing w:after="0" w:line="240" w:lineRule="auto"/>
        <w:ind w:left="360" w:hanging="360"/>
        <w:rPr/>
      </w:pPr>
      <w:r w:rsidDel="00000000" w:rsidR="00000000" w:rsidRPr="00000000">
        <w:rPr>
          <w:rtl w:val="0"/>
        </w:rPr>
        <w:t xml:space="preserve">The secure storage may not be used for other materials to which unauthorized individuals have access. A sign-in/sign-out sheet, including dates and times, must be kept to track the movement and custody of materials.</w:t>
      </w:r>
    </w:p>
    <w:p w:rsidR="00000000" w:rsidDel="00000000" w:rsidP="00000000" w:rsidRDefault="00000000" w:rsidRPr="00000000" w14:paraId="000001BC">
      <w:pPr>
        <w:numPr>
          <w:ilvl w:val="0"/>
          <w:numId w:val="9"/>
        </w:numPr>
        <w:spacing w:after="0" w:line="240" w:lineRule="auto"/>
        <w:ind w:left="360" w:hanging="360"/>
        <w:rPr/>
      </w:pPr>
      <w:r w:rsidDel="00000000" w:rsidR="00000000" w:rsidRPr="00000000">
        <w:rPr>
          <w:rtl w:val="0"/>
        </w:rPr>
        <w:t xml:space="preserve">Secure testing materials, including test tickets, must remain in secure storage until the prescribed date for test administration and must be handled securely during and after testing (i.e., under the supervision of or in the custody of a licensed Nevada educator).</w:t>
      </w:r>
    </w:p>
    <w:p w:rsidR="00000000" w:rsidDel="00000000" w:rsidP="00000000" w:rsidRDefault="00000000" w:rsidRPr="00000000" w14:paraId="000001BD">
      <w:pPr>
        <w:numPr>
          <w:ilvl w:val="0"/>
          <w:numId w:val="9"/>
        </w:numPr>
        <w:spacing w:after="0" w:line="240" w:lineRule="auto"/>
        <w:ind w:left="360" w:hanging="360"/>
        <w:rPr>
          <w:u w:val="none"/>
        </w:rPr>
      </w:pPr>
      <w:r w:rsidDel="00000000" w:rsidR="00000000" w:rsidRPr="00000000">
        <w:rPr>
          <w:rtl w:val="0"/>
        </w:rPr>
        <w:t xml:space="preserve">Security cameras or other classroom monitoring devices must be directed away from student testing devices and materials.</w:t>
      </w:r>
    </w:p>
    <w:p w:rsidR="00000000" w:rsidDel="00000000" w:rsidP="00000000" w:rsidRDefault="00000000" w:rsidRPr="00000000" w14:paraId="000001BE">
      <w:pPr>
        <w:numPr>
          <w:ilvl w:val="0"/>
          <w:numId w:val="9"/>
        </w:numPr>
        <w:spacing w:after="0" w:before="0" w:line="240" w:lineRule="auto"/>
        <w:ind w:left="360" w:hanging="360"/>
        <w:rPr/>
      </w:pPr>
      <w:r w:rsidDel="00000000" w:rsidR="00000000" w:rsidRPr="00000000">
        <w:rPr>
          <w:rtl w:val="0"/>
        </w:rPr>
        <w:t xml:space="preserve">School test coordinators must follow the directions in the </w:t>
      </w:r>
      <w:r w:rsidDel="00000000" w:rsidR="00000000" w:rsidRPr="00000000">
        <w:rPr>
          <w:i w:val="1"/>
          <w:rtl w:val="0"/>
        </w:rPr>
        <w:t xml:space="preserve">Test Coordinator’s Manual</w:t>
      </w:r>
      <w:r w:rsidDel="00000000" w:rsidR="00000000" w:rsidRPr="00000000">
        <w:rPr>
          <w:rtl w:val="0"/>
        </w:rPr>
        <w:t xml:space="preserve"> regarding the receipt and return of paper/pencil test materials and the reporting of discrepancies.</w:t>
      </w:r>
    </w:p>
    <w:p w:rsidR="00000000" w:rsidDel="00000000" w:rsidP="00000000" w:rsidRDefault="00000000" w:rsidRPr="00000000" w14:paraId="000001BF">
      <w:pPr>
        <w:numPr>
          <w:ilvl w:val="0"/>
          <w:numId w:val="11"/>
        </w:numPr>
        <w:tabs>
          <w:tab w:val="left" w:leader="none" w:pos="0"/>
        </w:tabs>
        <w:spacing w:line="240" w:lineRule="auto"/>
      </w:pPr>
      <w:r w:rsidDel="00000000" w:rsidR="00000000" w:rsidRPr="00000000">
        <w:rPr>
          <w:rtl w:val="0"/>
        </w:rPr>
      </w:r>
    </w:p>
    <w:p w:rsidR="00000000" w:rsidDel="00000000" w:rsidP="00000000" w:rsidRDefault="00000000" w:rsidRPr="00000000" w14:paraId="000001C0">
      <w:pPr>
        <w:pStyle w:val="Heading2"/>
        <w:numPr>
          <w:ilvl w:val="1"/>
          <w:numId w:val="11"/>
        </w:numPr>
        <w:tabs>
          <w:tab w:val="left" w:leader="none" w:pos="0"/>
        </w:tabs>
        <w:spacing w:after="0" w:line="240" w:lineRule="auto"/>
        <w:ind w:left="0" w:firstLine="0"/>
        <w:rPr/>
      </w:pPr>
      <w:bookmarkStart w:colFirst="0" w:colLast="0" w:name="_12adjtludnql" w:id="16"/>
      <w:bookmarkEnd w:id="16"/>
      <w:r w:rsidDel="00000000" w:rsidR="00000000" w:rsidRPr="00000000">
        <w:rPr>
          <w:rtl w:val="0"/>
        </w:rPr>
        <w:t xml:space="preserve">Before Testing</w:t>
      </w:r>
    </w:p>
    <w:p w:rsidR="00000000" w:rsidDel="00000000" w:rsidP="00000000" w:rsidRDefault="00000000" w:rsidRPr="00000000" w14:paraId="000001C1">
      <w:pPr>
        <w:numPr>
          <w:ilvl w:val="0"/>
          <w:numId w:val="9"/>
        </w:numPr>
        <w:spacing w:after="0" w:line="240" w:lineRule="auto"/>
        <w:ind w:left="360" w:hanging="360"/>
        <w:rPr/>
      </w:pPr>
      <w:r w:rsidDel="00000000" w:rsidR="00000000" w:rsidRPr="00000000">
        <w:rPr>
          <w:rtl w:val="0"/>
        </w:rPr>
        <w:t xml:space="preserve">The school principal must ensure that all personnel who will be participating in assessment-related activities receive refresher professional learning prior to the beginning of the school’s testing window.</w:t>
      </w:r>
    </w:p>
    <w:p w:rsidR="00000000" w:rsidDel="00000000" w:rsidP="00000000" w:rsidRDefault="00000000" w:rsidRPr="00000000" w14:paraId="000001C2">
      <w:pPr>
        <w:numPr>
          <w:ilvl w:val="0"/>
          <w:numId w:val="9"/>
        </w:numPr>
        <w:spacing w:after="0" w:line="240" w:lineRule="auto"/>
        <w:ind w:left="360" w:hanging="360"/>
        <w:rPr/>
      </w:pPr>
      <w:r w:rsidDel="00000000" w:rsidR="00000000" w:rsidRPr="00000000">
        <w:rPr>
          <w:rtl w:val="0"/>
        </w:rPr>
        <w:t xml:space="preserve">School test coordinators are responsible for scheduling test sessions, assigning test administrators and proctors, and creating student seating charts. At least one test administrator and a sufficient number of proctors must be provided for each testing room to supervise testing adequately. A ratio of one test administrator to not more than 30 students is strongly recommended.</w:t>
      </w:r>
    </w:p>
    <w:p w:rsidR="00000000" w:rsidDel="00000000" w:rsidP="00000000" w:rsidRDefault="00000000" w:rsidRPr="00000000" w14:paraId="000001C3">
      <w:pPr>
        <w:numPr>
          <w:ilvl w:val="0"/>
          <w:numId w:val="9"/>
        </w:numPr>
        <w:spacing w:after="0" w:line="240" w:lineRule="auto"/>
        <w:ind w:left="360" w:hanging="360"/>
        <w:rPr/>
      </w:pPr>
      <w:r w:rsidDel="00000000" w:rsidR="00000000" w:rsidRPr="00000000">
        <w:rPr>
          <w:rtl w:val="0"/>
        </w:rPr>
        <w:t xml:space="preserve">Embedded testing accommodations and designated supports must be selected for the appropriate students in the online testing system prior to test administration. Non-embedded accommodation and designated support information must also be provided to test administrators.</w:t>
      </w:r>
    </w:p>
    <w:p w:rsidR="00000000" w:rsidDel="00000000" w:rsidP="00000000" w:rsidRDefault="00000000" w:rsidRPr="00000000" w14:paraId="000001C4">
      <w:pPr>
        <w:widowControl w:val="1"/>
        <w:numPr>
          <w:ilvl w:val="0"/>
          <w:numId w:val="9"/>
        </w:numPr>
        <w:spacing w:after="0" w:line="240" w:lineRule="auto"/>
        <w:ind w:left="360" w:hanging="360"/>
        <w:rPr/>
      </w:pPr>
      <w:r w:rsidDel="00000000" w:rsidR="00000000" w:rsidRPr="00000000">
        <w:rPr>
          <w:rtl w:val="0"/>
        </w:rPr>
        <w:t xml:space="preserve">Instructional materials, or any other materials that provide specific, factual information or that might assist students in responding to test questions, must be removed or covered with blank, opaque material.</w:t>
      </w:r>
    </w:p>
    <w:p w:rsidR="00000000" w:rsidDel="00000000" w:rsidP="00000000" w:rsidRDefault="00000000" w:rsidRPr="00000000" w14:paraId="000001C5">
      <w:pPr>
        <w:numPr>
          <w:ilvl w:val="0"/>
          <w:numId w:val="9"/>
        </w:numPr>
        <w:spacing w:after="0" w:before="0" w:line="240" w:lineRule="auto"/>
        <w:ind w:left="360" w:hanging="360"/>
        <w:rPr/>
      </w:pPr>
      <w:r w:rsidDel="00000000" w:rsidR="00000000" w:rsidRPr="00000000">
        <w:rPr>
          <w:rtl w:val="0"/>
        </w:rPr>
        <w:t xml:space="preserve">“TESTING—DO NOT DISTURB” signs should be placed on testing room doors and in halls and entrances, rerouting hallway traffic in order to promote optimum testing conditions.</w:t>
      </w:r>
    </w:p>
    <w:p w:rsidR="00000000" w:rsidDel="00000000" w:rsidP="00000000" w:rsidRDefault="00000000" w:rsidRPr="00000000" w14:paraId="000001C6">
      <w:pPr>
        <w:pStyle w:val="Heading2"/>
        <w:numPr>
          <w:ilvl w:val="1"/>
          <w:numId w:val="11"/>
        </w:numPr>
        <w:tabs>
          <w:tab w:val="left" w:leader="none" w:pos="0"/>
        </w:tabs>
        <w:spacing w:after="0" w:line="240" w:lineRule="auto"/>
        <w:ind w:left="0" w:firstLine="0"/>
        <w:rPr/>
      </w:pPr>
      <w:bookmarkStart w:colFirst="0" w:colLast="0" w:name="_x1lgip71nr2k" w:id="17"/>
      <w:bookmarkEnd w:id="17"/>
      <w:r w:rsidDel="00000000" w:rsidR="00000000" w:rsidRPr="00000000">
        <w:rPr>
          <w:rtl w:val="0"/>
        </w:rPr>
      </w:r>
    </w:p>
    <w:p w:rsidR="00000000" w:rsidDel="00000000" w:rsidP="00000000" w:rsidRDefault="00000000" w:rsidRPr="00000000" w14:paraId="000001C7">
      <w:pPr>
        <w:pStyle w:val="Heading2"/>
        <w:numPr>
          <w:ilvl w:val="1"/>
          <w:numId w:val="11"/>
        </w:numPr>
        <w:tabs>
          <w:tab w:val="left" w:leader="none" w:pos="0"/>
        </w:tabs>
        <w:spacing w:after="0" w:line="240" w:lineRule="auto"/>
        <w:ind w:left="0" w:firstLine="0"/>
        <w:rPr/>
      </w:pPr>
      <w:bookmarkStart w:colFirst="0" w:colLast="0" w:name="_z337ya" w:id="18"/>
      <w:bookmarkEnd w:id="18"/>
      <w:r w:rsidDel="00000000" w:rsidR="00000000" w:rsidRPr="00000000">
        <w:rPr>
          <w:rtl w:val="0"/>
        </w:rPr>
        <w:t xml:space="preserve">During and After Testing</w:t>
      </w:r>
    </w:p>
    <w:p w:rsidR="00000000" w:rsidDel="00000000" w:rsidP="00000000" w:rsidRDefault="00000000" w:rsidRPr="00000000" w14:paraId="000001C8">
      <w:pPr>
        <w:pStyle w:val="Heading3"/>
        <w:keepNext w:val="0"/>
        <w:keepLines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3j2qqm3" w:id="19"/>
      <w:bookmarkEnd w:id="19"/>
      <w:r w:rsidDel="00000000" w:rsidR="00000000" w:rsidRPr="00000000">
        <w:rPr>
          <w:rFonts w:ascii="Calibri" w:cs="Calibri" w:eastAsia="Calibri" w:hAnsi="Calibri"/>
          <w:rtl w:val="0"/>
        </w:rPr>
        <w:t xml:space="preserve">Testing Environment</w:t>
      </w:r>
    </w:p>
    <w:p w:rsidR="00000000" w:rsidDel="00000000" w:rsidP="00000000" w:rsidRDefault="00000000" w:rsidRPr="00000000" w14:paraId="000001C9">
      <w:pPr>
        <w:numPr>
          <w:ilvl w:val="0"/>
          <w:numId w:val="3"/>
        </w:numPr>
        <w:spacing w:after="0" w:line="240" w:lineRule="auto"/>
        <w:ind w:left="360" w:hanging="360"/>
        <w:rPr/>
      </w:pPr>
      <w:r w:rsidDel="00000000" w:rsidR="00000000" w:rsidRPr="00000000">
        <w:rPr>
          <w:rtl w:val="0"/>
        </w:rPr>
        <w:t xml:space="preserve">The testing environment must be quiet and free of distractions.</w:t>
      </w:r>
    </w:p>
    <w:p w:rsidR="00000000" w:rsidDel="00000000" w:rsidP="00000000" w:rsidRDefault="00000000" w:rsidRPr="00000000" w14:paraId="000001CA">
      <w:pPr>
        <w:numPr>
          <w:ilvl w:val="0"/>
          <w:numId w:val="3"/>
        </w:numPr>
        <w:spacing w:after="0" w:line="240" w:lineRule="auto"/>
        <w:ind w:left="360" w:hanging="360"/>
        <w:rPr/>
      </w:pPr>
      <w:r w:rsidDel="00000000" w:rsidR="00000000" w:rsidRPr="00000000">
        <w:rPr>
          <w:rtl w:val="0"/>
        </w:rPr>
        <w:t xml:space="preserve">The test administrator’s computer must be secured and monitored throughout the testing session.</w:t>
      </w:r>
    </w:p>
    <w:p w:rsidR="00000000" w:rsidDel="00000000" w:rsidP="00000000" w:rsidRDefault="00000000" w:rsidRPr="00000000" w14:paraId="000001CB">
      <w:pPr>
        <w:numPr>
          <w:ilvl w:val="0"/>
          <w:numId w:val="3"/>
        </w:numPr>
        <w:spacing w:after="0" w:line="240" w:lineRule="auto"/>
        <w:ind w:left="360" w:hanging="360"/>
        <w:rPr/>
      </w:pPr>
      <w:r w:rsidDel="00000000" w:rsidR="00000000" w:rsidRPr="00000000">
        <w:rPr>
          <w:rtl w:val="0"/>
        </w:rPr>
        <w:t xml:space="preserve">All individuals present in the testing room—including students, licensed and unlicensed personnel, and any unauthorized individuals who may have entered the room—must be documented.</w:t>
      </w:r>
    </w:p>
    <w:p w:rsidR="00000000" w:rsidDel="00000000" w:rsidP="00000000" w:rsidRDefault="00000000" w:rsidRPr="00000000" w14:paraId="000001CC">
      <w:pPr>
        <w:numPr>
          <w:ilvl w:val="0"/>
          <w:numId w:val="3"/>
        </w:numPr>
        <w:spacing w:after="0" w:line="240" w:lineRule="auto"/>
        <w:ind w:left="360" w:hanging="360"/>
        <w:rPr/>
      </w:pPr>
      <w:r w:rsidDel="00000000" w:rsidR="00000000" w:rsidRPr="00000000">
        <w:rPr>
          <w:rtl w:val="0"/>
        </w:rPr>
        <w:t xml:space="preserve">Students who are not participating in a specific test must not be allowed in the testing room while tests are being administered.</w:t>
      </w:r>
    </w:p>
    <w:p w:rsidR="00000000" w:rsidDel="00000000" w:rsidP="00000000" w:rsidRDefault="00000000" w:rsidRPr="00000000" w14:paraId="000001CD">
      <w:pPr>
        <w:numPr>
          <w:ilvl w:val="0"/>
          <w:numId w:val="3"/>
        </w:numPr>
        <w:spacing w:after="0" w:line="240" w:lineRule="auto"/>
        <w:ind w:left="360" w:hanging="360"/>
        <w:rPr/>
      </w:pPr>
      <w:r w:rsidDel="00000000" w:rsidR="00000000" w:rsidRPr="00000000">
        <w:rPr>
          <w:rtl w:val="0"/>
        </w:rPr>
        <w:t xml:space="preserve">Parents/Guardians of students who are testing must not be allowed in the testing room (EXCEPTION: See </w:t>
      </w:r>
      <w:hyperlink w:anchor="_49x2ik5">
        <w:r w:rsidDel="00000000" w:rsidR="00000000" w:rsidRPr="00000000">
          <w:rPr>
            <w:rtl w:val="0"/>
          </w:rPr>
          <w:t xml:space="preserve">Testing Homebound Students</w:t>
        </w:r>
      </w:hyperlink>
      <w:r w:rsidDel="00000000" w:rsidR="00000000" w:rsidRPr="00000000">
        <w:rPr>
          <w:rtl w:val="0"/>
        </w:rPr>
        <w:t xml:space="preserve"> regarding medical caregivers).</w:t>
      </w:r>
    </w:p>
    <w:p w:rsidR="00000000" w:rsidDel="00000000" w:rsidP="00000000" w:rsidRDefault="00000000" w:rsidRPr="00000000" w14:paraId="000001CE">
      <w:pPr>
        <w:numPr>
          <w:ilvl w:val="0"/>
          <w:numId w:val="3"/>
        </w:numPr>
        <w:spacing w:after="0" w:line="240" w:lineRule="auto"/>
        <w:ind w:left="360" w:hanging="360"/>
        <w:rPr/>
      </w:pPr>
      <w:r w:rsidDel="00000000" w:rsidR="00000000" w:rsidRPr="00000000">
        <w:rPr>
          <w:rtl w:val="0"/>
        </w:rPr>
        <w:t xml:space="preserve">Student desk/table tops must be cleared of any material not specified in the </w:t>
      </w:r>
      <w:r w:rsidDel="00000000" w:rsidR="00000000" w:rsidRPr="00000000">
        <w:rPr>
          <w:i w:val="1"/>
          <w:rtl w:val="0"/>
        </w:rPr>
        <w:t xml:space="preserve">Test Administrator’s Manual</w:t>
      </w:r>
      <w:r w:rsidDel="00000000" w:rsidR="00000000" w:rsidRPr="00000000">
        <w:rPr>
          <w:rtl w:val="0"/>
        </w:rPr>
        <w:t xml:space="preserve">. Students may not access additional materials unless documented as testing accommodations or designated supports. Unauthorized possession of non-permissible materials may result in invalid scores.</w:t>
      </w:r>
    </w:p>
    <w:p w:rsidR="00000000" w:rsidDel="00000000" w:rsidP="00000000" w:rsidRDefault="00000000" w:rsidRPr="00000000" w14:paraId="000001CF">
      <w:pPr>
        <w:numPr>
          <w:ilvl w:val="0"/>
          <w:numId w:val="3"/>
        </w:numPr>
        <w:spacing w:after="0" w:line="240" w:lineRule="auto"/>
        <w:ind w:left="360" w:hanging="360"/>
        <w:rPr/>
      </w:pPr>
      <w:r w:rsidDel="00000000" w:rsidR="00000000" w:rsidRPr="00000000">
        <w:rPr>
          <w:rtl w:val="0"/>
        </w:rPr>
        <w:t xml:space="preserve">Material that is affixed to desk tops must be covered with blank, opaque material.</w:t>
      </w:r>
    </w:p>
    <w:p w:rsidR="00000000" w:rsidDel="00000000" w:rsidP="00000000" w:rsidRDefault="00000000" w:rsidRPr="00000000" w14:paraId="000001D0">
      <w:pPr>
        <w:numPr>
          <w:ilvl w:val="0"/>
          <w:numId w:val="3"/>
        </w:numPr>
        <w:spacing w:after="0" w:line="240" w:lineRule="auto"/>
        <w:ind w:left="360" w:hanging="360"/>
        <w:rPr/>
      </w:pPr>
      <w:r w:rsidDel="00000000" w:rsidR="00000000" w:rsidRPr="00000000">
        <w:rPr>
          <w:rtl w:val="0"/>
        </w:rPr>
        <w:t xml:space="preserve">Cell phones and smart watches are collected and stored prior to distributing test materials (EXCEPTION: Students with a continuous glucose monitor app</w:t>
      </w:r>
      <w:r w:rsidDel="00000000" w:rsidR="00000000" w:rsidRPr="00000000">
        <w:rPr>
          <w:rtl w:val="0"/>
        </w:rPr>
        <w:t xml:space="preserve">lication</w:t>
      </w:r>
      <w:r w:rsidDel="00000000" w:rsidR="00000000" w:rsidRPr="00000000">
        <w:rPr>
          <w:rtl w:val="0"/>
        </w:rPr>
        <w:t xml:space="preserve">). Test administrators and proctors should avoid cell phone and </w:t>
      </w:r>
      <w:r w:rsidDel="00000000" w:rsidR="00000000" w:rsidRPr="00000000">
        <w:rPr>
          <w:rtl w:val="0"/>
        </w:rPr>
        <w:t xml:space="preserve">smart watch</w:t>
      </w:r>
      <w:r w:rsidDel="00000000" w:rsidR="00000000" w:rsidRPr="00000000">
        <w:rPr>
          <w:rtl w:val="0"/>
        </w:rPr>
        <w:t xml:space="preserve"> use unless it is the only means of contacting administration regarding testing issues.</w:t>
      </w:r>
    </w:p>
    <w:p w:rsidR="00000000" w:rsidDel="00000000" w:rsidP="00000000" w:rsidRDefault="00000000" w:rsidRPr="00000000" w14:paraId="000001D1">
      <w:pPr>
        <w:numPr>
          <w:ilvl w:val="0"/>
          <w:numId w:val="3"/>
        </w:numPr>
        <w:spacing w:after="0" w:line="240" w:lineRule="auto"/>
        <w:ind w:left="360" w:hanging="360"/>
        <w:rPr/>
      </w:pPr>
      <w:r w:rsidDel="00000000" w:rsidR="00000000" w:rsidRPr="00000000">
        <w:rPr>
          <w:rtl w:val="0"/>
        </w:rPr>
        <w:t xml:space="preserve">Photographing, recording, or transmitting any part of a test or testing session is</w:t>
      </w:r>
      <w:r w:rsidDel="00000000" w:rsidR="00000000" w:rsidRPr="00000000">
        <w:rPr>
          <w:b w:val="1"/>
          <w:rtl w:val="0"/>
        </w:rPr>
        <w:t xml:space="preserve"> PROHIBITED</w:t>
      </w:r>
      <w:r w:rsidDel="00000000" w:rsidR="00000000" w:rsidRPr="00000000">
        <w:rPr>
          <w:rtl w:val="0"/>
        </w:rPr>
        <w:t xml:space="preserve"> unless the activity is required for test administration as indicated in the </w:t>
      </w:r>
      <w:r w:rsidDel="00000000" w:rsidR="00000000" w:rsidRPr="00000000">
        <w:rPr>
          <w:i w:val="1"/>
          <w:rtl w:val="0"/>
        </w:rPr>
        <w:t xml:space="preserve">Test Administrator’s Manual</w:t>
      </w:r>
      <w:r w:rsidDel="00000000" w:rsidR="00000000" w:rsidRPr="00000000">
        <w:rPr>
          <w:rtl w:val="0"/>
        </w:rPr>
        <w:t xml:space="preserve"> or when the school test coordinator, principal, or the CCSD test director is collecting evidence related to a test security investigation.</w:t>
      </w:r>
    </w:p>
    <w:p w:rsidR="00000000" w:rsidDel="00000000" w:rsidP="00000000" w:rsidRDefault="00000000" w:rsidRPr="00000000" w14:paraId="000001D2">
      <w:pPr>
        <w:numPr>
          <w:ilvl w:val="0"/>
          <w:numId w:val="3"/>
        </w:numPr>
        <w:spacing w:after="0" w:line="240" w:lineRule="auto"/>
        <w:ind w:left="360" w:hanging="360"/>
        <w:rPr/>
      </w:pPr>
      <w:r w:rsidDel="00000000" w:rsidR="00000000" w:rsidRPr="00000000">
        <w:rPr>
          <w:rtl w:val="0"/>
        </w:rPr>
        <w:t xml:space="preserve">Food and beverages are </w:t>
      </w:r>
      <w:r w:rsidDel="00000000" w:rsidR="00000000" w:rsidRPr="00000000">
        <w:rPr>
          <w:b w:val="1"/>
          <w:rtl w:val="0"/>
        </w:rPr>
        <w:t xml:space="preserve">only</w:t>
      </w:r>
      <w:r w:rsidDel="00000000" w:rsidR="00000000" w:rsidRPr="00000000">
        <w:rPr>
          <w:rtl w:val="0"/>
        </w:rPr>
        <w:t xml:space="preserve"> permitted during a supervised break. Procedures for breaks are included in the </w:t>
      </w:r>
      <w:r w:rsidDel="00000000" w:rsidR="00000000" w:rsidRPr="00000000">
        <w:rPr>
          <w:i w:val="1"/>
          <w:rtl w:val="0"/>
        </w:rPr>
        <w:t xml:space="preserve">Test Administrator’s Manual</w:t>
      </w:r>
      <w:r w:rsidDel="00000000" w:rsidR="00000000" w:rsidRPr="00000000">
        <w:rPr>
          <w:rtl w:val="0"/>
        </w:rPr>
        <w:t xml:space="preserve"> and must be followed explicitly.</w:t>
      </w:r>
    </w:p>
    <w:p w:rsidR="00000000" w:rsidDel="00000000" w:rsidP="00000000" w:rsidRDefault="00000000" w:rsidRPr="00000000" w14:paraId="000001D3">
      <w:pPr>
        <w:spacing w:after="0" w:line="240" w:lineRule="auto"/>
        <w:ind w:left="0" w:firstLine="0"/>
        <w:rPr/>
      </w:pPr>
      <w:r w:rsidDel="00000000" w:rsidR="00000000" w:rsidRPr="00000000">
        <w:rPr>
          <w:rtl w:val="0"/>
        </w:rPr>
      </w:r>
    </w:p>
    <w:p w:rsidR="00000000" w:rsidDel="00000000" w:rsidP="00000000" w:rsidRDefault="00000000" w:rsidRPr="00000000" w14:paraId="000001D4">
      <w:pPr>
        <w:pStyle w:val="Heading3"/>
        <w:keepNext w:val="0"/>
        <w:keepLines w:val="0"/>
        <w:widowControl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1y810tw" w:id="20"/>
      <w:bookmarkEnd w:id="20"/>
      <w:r w:rsidDel="00000000" w:rsidR="00000000" w:rsidRPr="00000000">
        <w:rPr>
          <w:rFonts w:ascii="Calibri" w:cs="Calibri" w:eastAsia="Calibri" w:hAnsi="Calibri"/>
          <w:rtl w:val="0"/>
        </w:rPr>
        <w:t xml:space="preserve">Testing Materials</w:t>
      </w:r>
    </w:p>
    <w:p w:rsidR="00000000" w:rsidDel="00000000" w:rsidP="00000000" w:rsidRDefault="00000000" w:rsidRPr="00000000" w14:paraId="000001D5">
      <w:pPr>
        <w:numPr>
          <w:ilvl w:val="0"/>
          <w:numId w:val="9"/>
        </w:numPr>
        <w:spacing w:after="0" w:line="240" w:lineRule="auto"/>
        <w:ind w:left="360" w:hanging="360"/>
        <w:rPr/>
      </w:pPr>
      <w:r w:rsidDel="00000000" w:rsidR="00000000" w:rsidRPr="00000000">
        <w:rPr>
          <w:rtl w:val="0"/>
        </w:rPr>
        <w:t xml:space="preserve">All testing materials, including test tickets, must be distributed or accessed prior to the beginning of the testing session, and must remain secure at all times. See the </w:t>
      </w:r>
      <w:r w:rsidDel="00000000" w:rsidR="00000000" w:rsidRPr="00000000">
        <w:rPr>
          <w:i w:val="1"/>
          <w:rtl w:val="0"/>
        </w:rPr>
        <w:t xml:space="preserve">Test Administrator’s Manual</w:t>
      </w:r>
      <w:r w:rsidDel="00000000" w:rsidR="00000000" w:rsidRPr="00000000">
        <w:rPr>
          <w:rtl w:val="0"/>
        </w:rPr>
        <w:t xml:space="preserve"> for permissible materials.</w:t>
      </w:r>
    </w:p>
    <w:p w:rsidR="00000000" w:rsidDel="00000000" w:rsidP="00000000" w:rsidRDefault="00000000" w:rsidRPr="00000000" w14:paraId="000001D6">
      <w:pPr>
        <w:numPr>
          <w:ilvl w:val="0"/>
          <w:numId w:val="9"/>
        </w:numPr>
        <w:spacing w:after="0" w:line="240" w:lineRule="auto"/>
        <w:ind w:left="360" w:hanging="360"/>
        <w:rPr/>
      </w:pPr>
      <w:r w:rsidDel="00000000" w:rsidR="00000000" w:rsidRPr="00000000">
        <w:rPr>
          <w:rtl w:val="0"/>
        </w:rPr>
        <w:t xml:space="preserve">Test tickets must be distributed to the appropriate students—the identity and eligibility of all students who are testing must be verified accordingly. See the </w:t>
      </w:r>
      <w:r w:rsidDel="00000000" w:rsidR="00000000" w:rsidRPr="00000000">
        <w:rPr>
          <w:i w:val="1"/>
          <w:rtl w:val="0"/>
        </w:rPr>
        <w:t xml:space="preserve">Test Administrator’s Manual</w:t>
      </w:r>
      <w:r w:rsidDel="00000000" w:rsidR="00000000" w:rsidRPr="00000000">
        <w:rPr>
          <w:rtl w:val="0"/>
        </w:rPr>
        <w:t xml:space="preserve"> for instructions regarding the distribution and collection of test tickets.</w:t>
      </w:r>
    </w:p>
    <w:p w:rsidR="00000000" w:rsidDel="00000000" w:rsidP="00000000" w:rsidRDefault="00000000" w:rsidRPr="00000000" w14:paraId="000001D7">
      <w:pPr>
        <w:numPr>
          <w:ilvl w:val="0"/>
          <w:numId w:val="9"/>
        </w:numPr>
        <w:spacing w:after="0" w:line="240" w:lineRule="auto"/>
        <w:ind w:left="360" w:hanging="360"/>
        <w:rPr/>
      </w:pPr>
      <w:r w:rsidDel="00000000" w:rsidR="00000000" w:rsidRPr="00000000">
        <w:rPr>
          <w:rtl w:val="0"/>
        </w:rPr>
        <w:t xml:space="preserve">Scratch paper may only be plain unlined or lined paper, grid-only graph paper, or patty paper. No other pre-printed material is permitted on the front or back except for student-identifying information. See the </w:t>
      </w:r>
      <w:r w:rsidDel="00000000" w:rsidR="00000000" w:rsidRPr="00000000">
        <w:rPr>
          <w:i w:val="1"/>
          <w:rtl w:val="0"/>
        </w:rPr>
        <w:t xml:space="preserve">Test Administrator’s Manual</w:t>
      </w:r>
      <w:r w:rsidDel="00000000" w:rsidR="00000000" w:rsidRPr="00000000">
        <w:rPr>
          <w:rtl w:val="0"/>
        </w:rPr>
        <w:t xml:space="preserve"> for specific instructions regarding scratch paper.</w:t>
      </w:r>
    </w:p>
    <w:p w:rsidR="00000000" w:rsidDel="00000000" w:rsidP="00000000" w:rsidRDefault="00000000" w:rsidRPr="00000000" w14:paraId="000001D8">
      <w:pPr>
        <w:numPr>
          <w:ilvl w:val="0"/>
          <w:numId w:val="9"/>
        </w:numPr>
        <w:spacing w:after="0" w:line="240" w:lineRule="auto"/>
        <w:ind w:left="360" w:hanging="360"/>
        <w:rPr/>
      </w:pPr>
      <w:r w:rsidDel="00000000" w:rsidR="00000000" w:rsidRPr="00000000">
        <w:rPr>
          <w:rtl w:val="0"/>
        </w:rPr>
        <w:t xml:space="preserve">Test administrators must read and follow the script provided in the </w:t>
      </w:r>
      <w:r w:rsidDel="00000000" w:rsidR="00000000" w:rsidRPr="00000000">
        <w:rPr>
          <w:i w:val="1"/>
          <w:rtl w:val="0"/>
        </w:rPr>
        <w:t xml:space="preserve">Test Administrator’s Manual</w:t>
      </w:r>
      <w:r w:rsidDel="00000000" w:rsidR="00000000" w:rsidRPr="00000000">
        <w:rPr>
          <w:rtl w:val="0"/>
        </w:rPr>
        <w:t xml:space="preserve">.</w:t>
      </w:r>
    </w:p>
    <w:p w:rsidR="00000000" w:rsidDel="00000000" w:rsidP="00000000" w:rsidRDefault="00000000" w:rsidRPr="00000000" w14:paraId="000001D9">
      <w:pPr>
        <w:spacing w:after="0" w:line="240" w:lineRule="auto"/>
        <w:ind w:left="0" w:firstLine="0"/>
        <w:rPr/>
      </w:pPr>
      <w:r w:rsidDel="00000000" w:rsidR="00000000" w:rsidRPr="00000000">
        <w:rPr>
          <w:rtl w:val="0"/>
        </w:rPr>
      </w:r>
    </w:p>
    <w:p w:rsidR="00000000" w:rsidDel="00000000" w:rsidP="00000000" w:rsidRDefault="00000000" w:rsidRPr="00000000" w14:paraId="000001DA">
      <w:pPr>
        <w:pStyle w:val="Heading3"/>
        <w:keepNext w:val="0"/>
        <w:keepLines w:val="0"/>
        <w:widowControl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4i7ojhp" w:id="21"/>
      <w:bookmarkEnd w:id="21"/>
      <w:r w:rsidDel="00000000" w:rsidR="00000000" w:rsidRPr="00000000">
        <w:rPr>
          <w:rFonts w:ascii="Calibri" w:cs="Calibri" w:eastAsia="Calibri" w:hAnsi="Calibri"/>
          <w:rtl w:val="0"/>
        </w:rPr>
        <w:t xml:space="preserve">Monitoring Students</w:t>
      </w:r>
    </w:p>
    <w:p w:rsidR="00000000" w:rsidDel="00000000" w:rsidP="00000000" w:rsidRDefault="00000000" w:rsidRPr="00000000" w14:paraId="000001DB">
      <w:pPr>
        <w:numPr>
          <w:ilvl w:val="0"/>
          <w:numId w:val="15"/>
        </w:numPr>
        <w:spacing w:after="0" w:line="240" w:lineRule="auto"/>
        <w:ind w:left="360" w:hanging="360"/>
        <w:rPr/>
      </w:pPr>
      <w:r w:rsidDel="00000000" w:rsidR="00000000" w:rsidRPr="00000000">
        <w:rPr>
          <w:rtl w:val="0"/>
        </w:rPr>
        <w:t xml:space="preserve">Students must be supervised by </w:t>
      </w:r>
      <w:r w:rsidDel="00000000" w:rsidR="00000000" w:rsidRPr="00000000">
        <w:rPr>
          <w:b w:val="1"/>
          <w:rtl w:val="0"/>
        </w:rPr>
        <w:t xml:space="preserve">licensed personnel</w:t>
      </w:r>
      <w:r w:rsidDel="00000000" w:rsidR="00000000" w:rsidRPr="00000000">
        <w:rPr>
          <w:rtl w:val="0"/>
        </w:rPr>
        <w:t xml:space="preserve"> while having access to test materials.</w:t>
      </w:r>
    </w:p>
    <w:p w:rsidR="00000000" w:rsidDel="00000000" w:rsidP="00000000" w:rsidRDefault="00000000" w:rsidRPr="00000000" w14:paraId="000001DC">
      <w:pPr>
        <w:numPr>
          <w:ilvl w:val="0"/>
          <w:numId w:val="15"/>
        </w:numPr>
        <w:spacing w:after="0" w:line="240" w:lineRule="auto"/>
        <w:ind w:left="360" w:hanging="360"/>
        <w:rPr/>
      </w:pPr>
      <w:r w:rsidDel="00000000" w:rsidR="00000000" w:rsidRPr="00000000">
        <w:rPr>
          <w:rtl w:val="0"/>
        </w:rPr>
        <w:t xml:space="preserve">Test administrators and proctors must monitor students to ensure they are working independently and adhering to procedures. It is </w:t>
      </w:r>
      <w:r w:rsidDel="00000000" w:rsidR="00000000" w:rsidRPr="00000000">
        <w:rPr>
          <w:b w:val="1"/>
          <w:rtl w:val="0"/>
        </w:rPr>
        <w:t xml:space="preserve">not</w:t>
      </w:r>
      <w:r w:rsidDel="00000000" w:rsidR="00000000" w:rsidRPr="00000000">
        <w:rPr>
          <w:rtl w:val="0"/>
        </w:rPr>
        <w:t xml:space="preserve"> appropriate to engage in other </w:t>
      </w:r>
      <w:r w:rsidDel="00000000" w:rsidR="00000000" w:rsidRPr="00000000">
        <w:rPr>
          <w:rtl w:val="0"/>
        </w:rPr>
        <w:t xml:space="preserve">activity</w:t>
      </w:r>
      <w:r w:rsidDel="00000000" w:rsidR="00000000" w:rsidRPr="00000000">
        <w:rPr>
          <w:rtl w:val="0"/>
        </w:rPr>
        <w:t xml:space="preserve"> (e.g</w:t>
      </w:r>
      <w:r w:rsidDel="00000000" w:rsidR="00000000" w:rsidRPr="00000000">
        <w:rPr>
          <w:rtl w:val="0"/>
        </w:rPr>
        <w:t xml:space="preserve">.,</w:t>
      </w:r>
      <w:r w:rsidDel="00000000" w:rsidR="00000000" w:rsidRPr="00000000">
        <w:rPr>
          <w:rtl w:val="0"/>
        </w:rPr>
        <w:t xml:space="preserve"> grading assignments, checking emails) during test administration. Particular attention must be paid to the following security threats to online test administration:</w:t>
      </w:r>
    </w:p>
    <w:p w:rsidR="00000000" w:rsidDel="00000000" w:rsidP="00000000" w:rsidRDefault="00000000" w:rsidRPr="00000000" w14:paraId="000001DD">
      <w:pPr>
        <w:numPr>
          <w:ilvl w:val="1"/>
          <w:numId w:val="15"/>
        </w:numPr>
        <w:spacing w:after="0" w:line="240" w:lineRule="auto"/>
        <w:ind w:left="720" w:hanging="360"/>
        <w:rPr/>
      </w:pPr>
      <w:r w:rsidDel="00000000" w:rsidR="00000000" w:rsidRPr="00000000">
        <w:rPr>
          <w:rtl w:val="0"/>
        </w:rPr>
        <w:t xml:space="preserve">Cheating threats:</w:t>
      </w:r>
    </w:p>
    <w:p w:rsidR="00000000" w:rsidDel="00000000" w:rsidP="00000000" w:rsidRDefault="00000000" w:rsidRPr="00000000" w14:paraId="000001DE">
      <w:pPr>
        <w:numPr>
          <w:ilvl w:val="2"/>
          <w:numId w:val="15"/>
        </w:numPr>
        <w:spacing w:after="0" w:line="240" w:lineRule="auto"/>
        <w:ind w:left="1080" w:hanging="360"/>
        <w:rPr/>
      </w:pPr>
      <w:r w:rsidDel="00000000" w:rsidR="00000000" w:rsidRPr="00000000">
        <w:rPr>
          <w:rtl w:val="0"/>
        </w:rPr>
        <w:t xml:space="preserve">Colluding with others.</w:t>
      </w:r>
    </w:p>
    <w:p w:rsidR="00000000" w:rsidDel="00000000" w:rsidP="00000000" w:rsidRDefault="00000000" w:rsidRPr="00000000" w14:paraId="000001DF">
      <w:pPr>
        <w:numPr>
          <w:ilvl w:val="2"/>
          <w:numId w:val="15"/>
        </w:numPr>
        <w:spacing w:after="0" w:line="240" w:lineRule="auto"/>
        <w:ind w:left="1080" w:hanging="360"/>
        <w:rPr/>
      </w:pPr>
      <w:r w:rsidDel="00000000" w:rsidR="00000000" w:rsidRPr="00000000">
        <w:rPr>
          <w:rtl w:val="0"/>
        </w:rPr>
        <w:t xml:space="preserve">Using cheating aid</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1E0">
      <w:pPr>
        <w:numPr>
          <w:ilvl w:val="2"/>
          <w:numId w:val="15"/>
        </w:numPr>
        <w:spacing w:after="0" w:line="240" w:lineRule="auto"/>
        <w:ind w:left="1080" w:hanging="360"/>
        <w:rPr/>
      </w:pPr>
      <w:r w:rsidDel="00000000" w:rsidR="00000000" w:rsidRPr="00000000">
        <w:rPr>
          <w:rtl w:val="0"/>
        </w:rPr>
        <w:t xml:space="preserve">Using a proxy test taker.</w:t>
      </w:r>
    </w:p>
    <w:p w:rsidR="00000000" w:rsidDel="00000000" w:rsidP="00000000" w:rsidRDefault="00000000" w:rsidRPr="00000000" w14:paraId="000001E1">
      <w:pPr>
        <w:numPr>
          <w:ilvl w:val="2"/>
          <w:numId w:val="15"/>
        </w:numPr>
        <w:spacing w:after="0" w:line="240" w:lineRule="auto"/>
        <w:ind w:left="1080" w:hanging="360"/>
        <w:rPr/>
      </w:pPr>
      <w:r w:rsidDel="00000000" w:rsidR="00000000" w:rsidRPr="00000000">
        <w:rPr>
          <w:rtl w:val="0"/>
        </w:rPr>
        <w:t xml:space="preserve">Copying responses from other students.</w:t>
      </w:r>
    </w:p>
    <w:p w:rsidR="00000000" w:rsidDel="00000000" w:rsidP="00000000" w:rsidRDefault="00000000" w:rsidRPr="00000000" w14:paraId="000001E2">
      <w:pPr>
        <w:numPr>
          <w:ilvl w:val="1"/>
          <w:numId w:val="15"/>
        </w:numPr>
        <w:spacing w:after="0" w:line="240" w:lineRule="auto"/>
        <w:ind w:left="720" w:hanging="360"/>
        <w:rPr/>
      </w:pPr>
      <w:r w:rsidDel="00000000" w:rsidR="00000000" w:rsidRPr="00000000">
        <w:rPr>
          <w:rtl w:val="0"/>
        </w:rPr>
        <w:t xml:space="preserve">Stealing threats:</w:t>
      </w:r>
    </w:p>
    <w:p w:rsidR="00000000" w:rsidDel="00000000" w:rsidP="00000000" w:rsidRDefault="00000000" w:rsidRPr="00000000" w14:paraId="000001E3">
      <w:pPr>
        <w:numPr>
          <w:ilvl w:val="2"/>
          <w:numId w:val="15"/>
        </w:numPr>
        <w:spacing w:after="0" w:line="240" w:lineRule="auto"/>
        <w:ind w:left="1080" w:hanging="360"/>
        <w:rPr/>
      </w:pPr>
      <w:r w:rsidDel="00000000" w:rsidR="00000000" w:rsidRPr="00000000">
        <w:rPr>
          <w:rtl w:val="0"/>
        </w:rPr>
        <w:t xml:space="preserve">Capturing content by digital photography devices.</w:t>
      </w:r>
    </w:p>
    <w:p w:rsidR="00000000" w:rsidDel="00000000" w:rsidP="00000000" w:rsidRDefault="00000000" w:rsidRPr="00000000" w14:paraId="000001E4">
      <w:pPr>
        <w:numPr>
          <w:ilvl w:val="2"/>
          <w:numId w:val="15"/>
        </w:numPr>
        <w:spacing w:after="0" w:line="240" w:lineRule="auto"/>
        <w:ind w:left="1080" w:hanging="360"/>
        <w:rPr/>
      </w:pPr>
      <w:r w:rsidDel="00000000" w:rsidR="00000000" w:rsidRPr="00000000">
        <w:rPr>
          <w:rtl w:val="0"/>
        </w:rPr>
        <w:t xml:space="preserve">Transcribing questions verbally (on paper or recording device).</w:t>
      </w:r>
    </w:p>
    <w:p w:rsidR="00000000" w:rsidDel="00000000" w:rsidP="00000000" w:rsidRDefault="00000000" w:rsidRPr="00000000" w14:paraId="000001E5">
      <w:pPr>
        <w:numPr>
          <w:ilvl w:val="0"/>
          <w:numId w:val="15"/>
        </w:numPr>
        <w:spacing w:after="0" w:line="240" w:lineRule="auto"/>
        <w:ind w:left="360" w:hanging="360"/>
        <w:rPr/>
      </w:pPr>
      <w:r w:rsidDel="00000000" w:rsidR="00000000" w:rsidRPr="00000000">
        <w:rPr>
          <w:rtl w:val="0"/>
        </w:rPr>
        <w:t xml:space="preserve">Students may not communicate with, interact with, or provide assistance of any kind to other students.</w:t>
      </w:r>
    </w:p>
    <w:p w:rsidR="00000000" w:rsidDel="00000000" w:rsidP="00000000" w:rsidRDefault="00000000" w:rsidRPr="00000000" w14:paraId="000001E6">
      <w:pPr>
        <w:numPr>
          <w:ilvl w:val="0"/>
          <w:numId w:val="15"/>
        </w:numPr>
        <w:spacing w:after="0" w:line="240" w:lineRule="auto"/>
        <w:ind w:left="360" w:hanging="360"/>
        <w:rPr/>
      </w:pPr>
      <w:r w:rsidDel="00000000" w:rsidR="00000000" w:rsidRPr="00000000">
        <w:rPr>
          <w:rtl w:val="0"/>
        </w:rPr>
        <w:t xml:space="preserve">Test administrators, proctors, or other adults may not provide assistance of any kind (including gestures, signals, rewards, or any other form of communication) beyond what is described in the </w:t>
      </w:r>
      <w:r w:rsidDel="00000000" w:rsidR="00000000" w:rsidRPr="00000000">
        <w:rPr>
          <w:i w:val="1"/>
          <w:rtl w:val="0"/>
        </w:rPr>
        <w:t xml:space="preserve">Test Administrator’s Manual.</w:t>
      </w:r>
      <w:r w:rsidDel="00000000" w:rsidR="00000000" w:rsidRPr="00000000">
        <w:rPr>
          <w:rtl w:val="0"/>
        </w:rPr>
      </w:r>
    </w:p>
    <w:p w:rsidR="00000000" w:rsidDel="00000000" w:rsidP="00000000" w:rsidRDefault="00000000" w:rsidRPr="00000000" w14:paraId="000001E7">
      <w:pPr>
        <w:numPr>
          <w:ilvl w:val="0"/>
          <w:numId w:val="15"/>
        </w:numPr>
        <w:spacing w:after="0" w:line="240" w:lineRule="auto"/>
        <w:ind w:left="360" w:hanging="360"/>
        <w:rPr/>
      </w:pPr>
      <w:r w:rsidDel="00000000" w:rsidR="00000000" w:rsidRPr="00000000">
        <w:rPr>
          <w:rtl w:val="0"/>
        </w:rPr>
        <w:t xml:space="preserve">Electronic devices are strictly </w:t>
      </w:r>
      <w:r w:rsidDel="00000000" w:rsidR="00000000" w:rsidRPr="00000000">
        <w:rPr>
          <w:b w:val="1"/>
          <w:rtl w:val="0"/>
        </w:rPr>
        <w:t xml:space="preserve">PROHIBITED </w:t>
      </w:r>
      <w:r w:rsidDel="00000000" w:rsidR="00000000" w:rsidRPr="00000000">
        <w:rPr>
          <w:rtl w:val="0"/>
        </w:rPr>
        <w:t xml:space="preserve">unless a student has an accommodation plan or designated support that allows a specific permissible device, or the device is required for test administration as indicated in the </w:t>
      </w:r>
      <w:r w:rsidDel="00000000" w:rsidR="00000000" w:rsidRPr="00000000">
        <w:rPr>
          <w:i w:val="1"/>
          <w:rtl w:val="0"/>
        </w:rPr>
        <w:t xml:space="preserve">Test Administrator’s Manual</w:t>
      </w:r>
      <w:r w:rsidDel="00000000" w:rsidR="00000000" w:rsidRPr="00000000">
        <w:rPr>
          <w:rtl w:val="0"/>
        </w:rPr>
        <w:t xml:space="preserve">. Unauthorized possession of electronic devices may result in invalid scores.</w:t>
      </w:r>
    </w:p>
    <w:p w:rsidR="00000000" w:rsidDel="00000000" w:rsidP="00000000" w:rsidRDefault="00000000" w:rsidRPr="00000000" w14:paraId="000001E8">
      <w:pPr>
        <w:numPr>
          <w:ilvl w:val="0"/>
          <w:numId w:val="15"/>
        </w:numPr>
        <w:spacing w:after="0" w:line="240" w:lineRule="auto"/>
        <w:ind w:left="360" w:hanging="360"/>
        <w:rPr/>
      </w:pPr>
      <w:r w:rsidDel="00000000" w:rsidR="00000000" w:rsidRPr="00000000">
        <w:rPr>
          <w:rtl w:val="0"/>
        </w:rPr>
        <w:t xml:space="preserve">The CCSD test director or designee is responsible for </w:t>
      </w:r>
      <w:r w:rsidDel="00000000" w:rsidR="00000000" w:rsidRPr="00000000">
        <w:rPr>
          <w:b w:val="1"/>
          <w:rtl w:val="0"/>
        </w:rPr>
        <w:t xml:space="preserve">invalidating</w:t>
      </w:r>
      <w:r w:rsidDel="00000000" w:rsidR="00000000" w:rsidRPr="00000000">
        <w:rPr>
          <w:rtl w:val="0"/>
        </w:rPr>
        <w:t xml:space="preserve"> tests for students who were cheating, communicating with other students, receiving inappropriate assistance, or accessing unauthorized materials or devices. All incidents involving student cheating or misconduct must be addressed in accordance with District and/or school disciplinary procedures.</w:t>
      </w:r>
    </w:p>
    <w:p w:rsidR="00000000" w:rsidDel="00000000" w:rsidP="00000000" w:rsidRDefault="00000000" w:rsidRPr="00000000" w14:paraId="000001E9">
      <w:pPr>
        <w:spacing w:after="0" w:line="240" w:lineRule="auto"/>
        <w:rPr/>
      </w:pPr>
      <w:bookmarkStart w:colFirst="0" w:colLast="0" w:name="_fnemz46xmivk" w:id="22"/>
      <w:bookmarkEnd w:id="22"/>
      <w:r w:rsidDel="00000000" w:rsidR="00000000" w:rsidRPr="00000000">
        <w:rPr>
          <w:rtl w:val="0"/>
        </w:rPr>
      </w:r>
    </w:p>
    <w:p w:rsidR="00000000" w:rsidDel="00000000" w:rsidP="00000000" w:rsidRDefault="00000000" w:rsidRPr="00000000" w14:paraId="000001EA">
      <w:pPr>
        <w:pStyle w:val="Heading3"/>
        <w:keepNext w:val="0"/>
        <w:keepLines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v2nq6x2qv7u7" w:id="23"/>
      <w:bookmarkEnd w:id="23"/>
      <w:r w:rsidDel="00000000" w:rsidR="00000000" w:rsidRPr="00000000">
        <w:rPr>
          <w:rFonts w:ascii="Calibri" w:cs="Calibri" w:eastAsia="Calibri" w:hAnsi="Calibri"/>
          <w:rtl w:val="0"/>
        </w:rPr>
        <w:t xml:space="preserve">English Learners</w:t>
      </w:r>
    </w:p>
    <w:p w:rsidR="00000000" w:rsidDel="00000000" w:rsidP="00000000" w:rsidRDefault="00000000" w:rsidRPr="00000000" w14:paraId="000001EB">
      <w:pPr>
        <w:numPr>
          <w:ilvl w:val="0"/>
          <w:numId w:val="15"/>
        </w:numPr>
        <w:spacing w:after="0" w:line="240" w:lineRule="auto"/>
        <w:ind w:left="360" w:hanging="360"/>
        <w:rPr/>
      </w:pPr>
      <w:r w:rsidDel="00000000" w:rsidR="00000000" w:rsidRPr="00000000">
        <w:rPr>
          <w:rtl w:val="0"/>
        </w:rPr>
        <w:t xml:space="preserve">Assessments are administered in English. See the </w:t>
      </w:r>
      <w:r w:rsidDel="00000000" w:rsidR="00000000" w:rsidRPr="00000000">
        <w:rPr>
          <w:i w:val="1"/>
          <w:rtl w:val="0"/>
        </w:rPr>
        <w:t xml:space="preserve">2024–2025 Usability, Accessibility, and Accommodations Guide</w:t>
      </w:r>
      <w:r w:rsidDel="00000000" w:rsidR="00000000" w:rsidRPr="00000000">
        <w:rPr>
          <w:rtl w:val="0"/>
        </w:rPr>
        <w:t xml:space="preserve"> available at </w:t>
      </w:r>
      <w:hyperlink r:id="rId11">
        <w:r w:rsidDel="00000000" w:rsidR="00000000" w:rsidRPr="00000000">
          <w:rPr>
            <w:color w:val="0000ff"/>
            <w:u w:val="single"/>
            <w:rtl w:val="0"/>
          </w:rPr>
          <w:t xml:space="preserve">nv.drcedirect.com</w:t>
        </w:r>
      </w:hyperlink>
      <w:r w:rsidDel="00000000" w:rsidR="00000000" w:rsidRPr="00000000">
        <w:rPr>
          <w:rtl w:val="0"/>
        </w:rPr>
        <w:t xml:space="preserve"> &gt; My Applications &gt; General Information &gt; Documents for information regarding designated supports for English learners.</w:t>
      </w:r>
    </w:p>
    <w:p w:rsidR="00000000" w:rsidDel="00000000" w:rsidP="00000000" w:rsidRDefault="00000000" w:rsidRPr="00000000" w14:paraId="000001EC">
      <w:pPr>
        <w:numPr>
          <w:ilvl w:val="0"/>
          <w:numId w:val="15"/>
        </w:numPr>
        <w:spacing w:after="0" w:line="240" w:lineRule="auto"/>
        <w:ind w:left="360" w:hanging="360"/>
        <w:rPr/>
      </w:pPr>
      <w:r w:rsidDel="00000000" w:rsidR="00000000" w:rsidRPr="00000000">
        <w:rPr>
          <w:rtl w:val="0"/>
        </w:rPr>
        <w:t xml:space="preserve">The test administrator or proctor of the WIDA ACCESS </w:t>
      </w:r>
      <w:r w:rsidDel="00000000" w:rsidR="00000000" w:rsidRPr="00000000">
        <w:rPr>
          <w:i w:val="1"/>
          <w:rtl w:val="0"/>
        </w:rPr>
        <w:t xml:space="preserve">Speaking</w:t>
      </w:r>
      <w:r w:rsidDel="00000000" w:rsidR="00000000" w:rsidRPr="00000000">
        <w:rPr>
          <w:rtl w:val="0"/>
        </w:rPr>
        <w:t xml:space="preserve"> test (all grades) and </w:t>
      </w:r>
      <w:r w:rsidDel="00000000" w:rsidR="00000000" w:rsidRPr="00000000">
        <w:rPr>
          <w:i w:val="1"/>
          <w:rtl w:val="0"/>
        </w:rPr>
        <w:t xml:space="preserve">Kindergarten</w:t>
      </w:r>
      <w:r w:rsidDel="00000000" w:rsidR="00000000" w:rsidRPr="00000000">
        <w:rPr>
          <w:rtl w:val="0"/>
        </w:rPr>
        <w:t xml:space="preserve"> test must have native English fluency.</w:t>
      </w:r>
    </w:p>
    <w:p w:rsidR="00000000" w:rsidDel="00000000" w:rsidP="00000000" w:rsidRDefault="00000000" w:rsidRPr="00000000" w14:paraId="000001ED">
      <w:pPr>
        <w:spacing w:after="0" w:line="240" w:lineRule="auto"/>
        <w:rPr/>
      </w:pPr>
      <w:r w:rsidDel="00000000" w:rsidR="00000000" w:rsidRPr="00000000">
        <w:rPr>
          <w:rtl w:val="0"/>
        </w:rPr>
      </w:r>
    </w:p>
    <w:p w:rsidR="00000000" w:rsidDel="00000000" w:rsidP="00000000" w:rsidRDefault="00000000" w:rsidRPr="00000000" w14:paraId="000001EE">
      <w:pPr>
        <w:pStyle w:val="Heading3"/>
        <w:keepNext w:val="0"/>
        <w:keepLines w:val="0"/>
        <w:numPr>
          <w:ilvl w:val="2"/>
          <w:numId w:val="11"/>
        </w:numPr>
        <w:shd w:fill="d9d9d9" w:val="clear"/>
        <w:tabs>
          <w:tab w:val="left" w:leader="none" w:pos="-86.40000000000008"/>
        </w:tabs>
        <w:spacing w:after="0" w:line="240" w:lineRule="auto"/>
        <w:ind w:left="0" w:firstLine="0"/>
        <w:rPr>
          <w:rFonts w:ascii="Calibri" w:cs="Calibri" w:eastAsia="Calibri" w:hAnsi="Calibri"/>
        </w:rPr>
      </w:pPr>
      <w:bookmarkStart w:colFirst="0" w:colLast="0" w:name="_qsh70q" w:id="24"/>
      <w:bookmarkEnd w:id="24"/>
      <w:r w:rsidDel="00000000" w:rsidR="00000000" w:rsidRPr="00000000">
        <w:rPr>
          <w:rFonts w:ascii="Calibri" w:cs="Calibri" w:eastAsia="Calibri" w:hAnsi="Calibri"/>
          <w:rtl w:val="0"/>
        </w:rPr>
        <w:t xml:space="preserve">Unlocking Tests</w:t>
      </w:r>
    </w:p>
    <w:p w:rsidR="00000000" w:rsidDel="00000000" w:rsidP="00000000" w:rsidRDefault="00000000" w:rsidRPr="00000000" w14:paraId="000001EF">
      <w:pPr>
        <w:spacing w:after="0" w:line="240" w:lineRule="auto"/>
        <w:ind w:right="0" w:hanging="90"/>
        <w:rPr/>
      </w:pPr>
      <w:r w:rsidDel="00000000" w:rsidR="00000000" w:rsidRPr="00000000">
        <w:rPr>
          <w:rtl w:val="0"/>
        </w:rPr>
        <w:t xml:space="preserve">  Online Science Assessments and Summative Performance Tasks (PTs) lock each night </w:t>
      </w:r>
      <w:r w:rsidDel="00000000" w:rsidR="00000000" w:rsidRPr="00000000">
        <w:rPr>
          <w:rtl w:val="0"/>
        </w:rPr>
        <w:t xml:space="preserve">o</w:t>
      </w:r>
      <w:r w:rsidDel="00000000" w:rsidR="00000000" w:rsidRPr="00000000">
        <w:rPr>
          <w:rtl w:val="0"/>
        </w:rPr>
        <w:t xml:space="preserve">r once a student submits a test for scoring. Unlocking a test allows a student to access a test that </w:t>
      </w:r>
      <w:r w:rsidDel="00000000" w:rsidR="00000000" w:rsidRPr="00000000">
        <w:rPr>
          <w:rtl w:val="0"/>
        </w:rPr>
        <w:t xml:space="preserve">has locked</w:t>
      </w:r>
      <w:r w:rsidDel="00000000" w:rsidR="00000000" w:rsidRPr="00000000">
        <w:rPr>
          <w:rtl w:val="0"/>
        </w:rPr>
        <w:t xml:space="preserve"> or has already been submitted. Tests lock for security reasons and should not be unlocked except in rare cases of unforeseen and unavoidable errors during testing. </w:t>
      </w:r>
    </w:p>
    <w:p w:rsidR="00000000" w:rsidDel="00000000" w:rsidP="00000000" w:rsidRDefault="00000000" w:rsidRPr="00000000" w14:paraId="000001F0">
      <w:pPr>
        <w:spacing w:after="0" w:line="240" w:lineRule="auto"/>
        <w:rPr/>
      </w:pPr>
      <w:r w:rsidDel="00000000" w:rsidR="00000000" w:rsidRPr="00000000">
        <w:rPr>
          <w:rtl w:val="0"/>
        </w:rPr>
      </w:r>
    </w:p>
    <w:p w:rsidR="00000000" w:rsidDel="00000000" w:rsidP="00000000" w:rsidRDefault="00000000" w:rsidRPr="00000000" w14:paraId="000001F1">
      <w:pPr>
        <w:spacing w:after="0" w:line="240" w:lineRule="auto"/>
        <w:rPr/>
      </w:pPr>
      <w:r w:rsidDel="00000000" w:rsidR="00000000" w:rsidRPr="00000000">
        <w:rPr>
          <w:rtl w:val="0"/>
        </w:rPr>
        <w:t xml:space="preserve">If a test in progress (i.e., not submitted) is unlocked, the test will reopen at the location at which the student stopped testing. The student will be able to review items within the current segment of the test, but cannot return to previous segments. All unlocked tests must be reported as testing irregularities unless otherwise noted below.</w:t>
      </w:r>
    </w:p>
    <w:p w:rsidR="00000000" w:rsidDel="00000000" w:rsidP="00000000" w:rsidRDefault="00000000" w:rsidRPr="00000000" w14:paraId="000001F2">
      <w:pPr>
        <w:numPr>
          <w:ilvl w:val="0"/>
          <w:numId w:val="31"/>
        </w:numPr>
        <w:spacing w:after="0" w:line="240" w:lineRule="auto"/>
        <w:ind w:left="360" w:hanging="360"/>
        <w:rPr/>
      </w:pPr>
      <w:r w:rsidDel="00000000" w:rsidR="00000000" w:rsidRPr="00000000">
        <w:rPr>
          <w:rtl w:val="0"/>
        </w:rPr>
        <w:t xml:space="preserve">If a submitted test is unlocked, the test will reopen at the last page of the test. </w:t>
      </w:r>
    </w:p>
    <w:p w:rsidR="00000000" w:rsidDel="00000000" w:rsidP="00000000" w:rsidRDefault="00000000" w:rsidRPr="00000000" w14:paraId="000001F3">
      <w:pPr>
        <w:numPr>
          <w:ilvl w:val="0"/>
          <w:numId w:val="31"/>
        </w:numPr>
        <w:spacing w:after="0" w:line="240" w:lineRule="auto"/>
        <w:ind w:left="360" w:hanging="360"/>
        <w:rPr/>
      </w:pPr>
      <w:r w:rsidDel="00000000" w:rsidR="00000000" w:rsidRPr="00000000">
        <w:rPr>
          <w:rtl w:val="0"/>
        </w:rPr>
        <w:t xml:space="preserve">For interruptions in testing occurring for more than 20 minutes, NDE grants permission to district test directors or their designees to unlock tests for the following: </w:t>
      </w:r>
    </w:p>
    <w:p w:rsidR="00000000" w:rsidDel="00000000" w:rsidP="00000000" w:rsidRDefault="00000000" w:rsidRPr="00000000" w14:paraId="000001F4">
      <w:pPr>
        <w:numPr>
          <w:ilvl w:val="1"/>
          <w:numId w:val="31"/>
        </w:numPr>
        <w:spacing w:after="0" w:line="240" w:lineRule="auto"/>
        <w:ind w:left="720" w:hanging="360"/>
        <w:rPr/>
      </w:pPr>
      <w:r w:rsidDel="00000000" w:rsidR="00000000" w:rsidRPr="00000000">
        <w:rPr>
          <w:rtl w:val="0"/>
        </w:rPr>
        <w:t xml:space="preserve">A student has completed five or fewer responses and is unable to complete a test due to a technological difficulty that results in the locking of the test. </w:t>
      </w:r>
    </w:p>
    <w:p w:rsidR="00000000" w:rsidDel="00000000" w:rsidP="00000000" w:rsidRDefault="00000000" w:rsidRPr="00000000" w14:paraId="000001F5">
      <w:pPr>
        <w:numPr>
          <w:ilvl w:val="1"/>
          <w:numId w:val="31"/>
        </w:numPr>
        <w:spacing w:after="0" w:line="240" w:lineRule="auto"/>
        <w:ind w:left="720" w:hanging="360"/>
        <w:rPr/>
      </w:pPr>
      <w:r w:rsidDel="00000000" w:rsidR="00000000" w:rsidRPr="00000000">
        <w:rPr>
          <w:rtl w:val="0"/>
        </w:rPr>
        <w:t xml:space="preserve">A student has completed five or fewer responses and is unable to complete a test before it locks due to a sudden illness or unanticipated school closure/evacuation. </w:t>
      </w:r>
    </w:p>
    <w:p w:rsidR="00000000" w:rsidDel="00000000" w:rsidP="00000000" w:rsidRDefault="00000000" w:rsidRPr="00000000" w14:paraId="000001F6">
      <w:pPr>
        <w:numPr>
          <w:ilvl w:val="0"/>
          <w:numId w:val="31"/>
        </w:numPr>
        <w:spacing w:after="0" w:line="240" w:lineRule="auto"/>
        <w:ind w:left="360" w:hanging="360"/>
        <w:rPr/>
      </w:pPr>
      <w:r w:rsidDel="00000000" w:rsidR="00000000" w:rsidRPr="00000000">
        <w:rPr>
          <w:rtl w:val="0"/>
        </w:rPr>
        <w:t xml:space="preserve">For instances of human error, when discovered on the day of testing, NDE grants permission to district test directors or their designees to unlock tests if: </w:t>
      </w:r>
    </w:p>
    <w:p w:rsidR="00000000" w:rsidDel="00000000" w:rsidP="00000000" w:rsidRDefault="00000000" w:rsidRPr="00000000" w14:paraId="000001F7">
      <w:pPr>
        <w:numPr>
          <w:ilvl w:val="1"/>
          <w:numId w:val="31"/>
        </w:numPr>
        <w:spacing w:after="0" w:line="240" w:lineRule="auto"/>
        <w:ind w:left="720" w:hanging="360"/>
        <w:rPr/>
      </w:pPr>
      <w:r w:rsidDel="00000000" w:rsidR="00000000" w:rsidRPr="00000000">
        <w:rPr>
          <w:rtl w:val="0"/>
        </w:rPr>
        <w:t xml:space="preserve">A student begins a part of the test unintentionally. The student should stop the test as soon as the error is noticed and should be directed to log in to the appropriate test part. The district test director or their designee may unlock the test part that was begun erroneously prior to administration of that part if the student had completed five or fewer responses. </w:t>
      </w:r>
    </w:p>
    <w:p w:rsidR="00000000" w:rsidDel="00000000" w:rsidP="00000000" w:rsidRDefault="00000000" w:rsidRPr="00000000" w14:paraId="000001F8">
      <w:pPr>
        <w:numPr>
          <w:ilvl w:val="1"/>
          <w:numId w:val="31"/>
        </w:numPr>
        <w:spacing w:after="0" w:line="240" w:lineRule="auto"/>
        <w:ind w:left="720" w:hanging="360"/>
        <w:rPr/>
      </w:pPr>
      <w:r w:rsidDel="00000000" w:rsidR="00000000" w:rsidRPr="00000000">
        <w:rPr>
          <w:rtl w:val="0"/>
        </w:rPr>
        <w:t xml:space="preserve">A student has completed five or fewer responses and unintentionally submits a test—if the incident is reported immediately and the test is unlocked and completed the same day (not reported as a testing irregularity). </w:t>
      </w:r>
    </w:p>
    <w:p w:rsidR="00000000" w:rsidDel="00000000" w:rsidP="00000000" w:rsidRDefault="00000000" w:rsidRPr="00000000" w14:paraId="000001F9">
      <w:pPr>
        <w:numPr>
          <w:ilvl w:val="0"/>
          <w:numId w:val="31"/>
        </w:numPr>
        <w:spacing w:after="0" w:line="240" w:lineRule="auto"/>
        <w:ind w:left="360" w:hanging="360"/>
        <w:rPr/>
      </w:pPr>
      <w:r w:rsidDel="00000000" w:rsidR="00000000" w:rsidRPr="00000000">
        <w:rPr>
          <w:rtl w:val="0"/>
        </w:rPr>
        <w:t xml:space="preserve">In certain circumstances, unlocking a test will not correct a situation or is not an available option (Computer Adaptive Tests, or CATs, do not lock). Because students are only permitted to complete a test once during the testing window, district test directors or their designees must obtain permission from NDE to have the testing vendor regenerate the test ticket for the following: </w:t>
      </w:r>
    </w:p>
    <w:p w:rsidR="00000000" w:rsidDel="00000000" w:rsidP="00000000" w:rsidRDefault="00000000" w:rsidRPr="00000000" w14:paraId="000001FA">
      <w:pPr>
        <w:numPr>
          <w:ilvl w:val="1"/>
          <w:numId w:val="31"/>
        </w:numPr>
        <w:spacing w:after="0" w:line="240" w:lineRule="auto"/>
        <w:ind w:left="720" w:hanging="360"/>
        <w:rPr/>
      </w:pPr>
      <w:r w:rsidDel="00000000" w:rsidR="00000000" w:rsidRPr="00000000">
        <w:rPr>
          <w:rtl w:val="0"/>
        </w:rPr>
        <w:t xml:space="preserve">A student begins a part of a PT or CAT using another student’s test ticket or log in information and has completed five or fewer responses.</w:t>
      </w:r>
    </w:p>
    <w:p w:rsidR="00000000" w:rsidDel="00000000" w:rsidP="00000000" w:rsidRDefault="00000000" w:rsidRPr="00000000" w14:paraId="000001FB">
      <w:pPr>
        <w:numPr>
          <w:ilvl w:val="1"/>
          <w:numId w:val="31"/>
        </w:numPr>
        <w:spacing w:after="0" w:line="240" w:lineRule="auto"/>
        <w:ind w:left="720" w:hanging="360"/>
        <w:rPr/>
      </w:pPr>
      <w:r w:rsidDel="00000000" w:rsidR="00000000" w:rsidRPr="00000000">
        <w:rPr>
          <w:rtl w:val="0"/>
        </w:rPr>
        <w:t xml:space="preserve">A student begins a part of a PT or CAT without having an accommodation or designated support activated and has completed five or fewer responses. </w:t>
      </w:r>
    </w:p>
    <w:p w:rsidR="00000000" w:rsidDel="00000000" w:rsidP="00000000" w:rsidRDefault="00000000" w:rsidRPr="00000000" w14:paraId="000001FC">
      <w:pPr>
        <w:numPr>
          <w:ilvl w:val="0"/>
          <w:numId w:val="31"/>
        </w:numPr>
        <w:spacing w:after="0" w:line="240" w:lineRule="auto"/>
        <w:ind w:left="360" w:hanging="360"/>
        <w:rPr>
          <w:u w:val="none"/>
        </w:rPr>
      </w:pPr>
      <w:r w:rsidDel="00000000" w:rsidR="00000000" w:rsidRPr="00000000">
        <w:rPr>
          <w:rtl w:val="0"/>
        </w:rPr>
        <w:t xml:space="preserve">Tests that are left in “in progress” status will be automatically submitted at the end of the testing window and do not need to be unlocked to submit.</w:t>
      </w:r>
    </w:p>
    <w:p w:rsidR="00000000" w:rsidDel="00000000" w:rsidP="00000000" w:rsidRDefault="00000000" w:rsidRPr="00000000" w14:paraId="000001FD">
      <w:pPr>
        <w:spacing w:after="0" w:line="240" w:lineRule="auto"/>
        <w:rPr/>
      </w:pPr>
      <w:r w:rsidDel="00000000" w:rsidR="00000000" w:rsidRPr="00000000">
        <w:rPr>
          <w:rtl w:val="0"/>
        </w:rPr>
      </w:r>
    </w:p>
    <w:p w:rsidR="00000000" w:rsidDel="00000000" w:rsidP="00000000" w:rsidRDefault="00000000" w:rsidRPr="00000000" w14:paraId="000001FE">
      <w:pPr>
        <w:pStyle w:val="Heading3"/>
        <w:keepNext w:val="0"/>
        <w:keepLines w:val="0"/>
        <w:widowControl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3as4poj" w:id="25"/>
      <w:bookmarkEnd w:id="25"/>
      <w:r w:rsidDel="00000000" w:rsidR="00000000" w:rsidRPr="00000000">
        <w:rPr>
          <w:rFonts w:ascii="Calibri" w:cs="Calibri" w:eastAsia="Calibri" w:hAnsi="Calibri"/>
          <w:rtl w:val="0"/>
        </w:rPr>
        <w:t xml:space="preserve">Testing Homebound Students</w:t>
      </w:r>
    </w:p>
    <w:p w:rsidR="00000000" w:rsidDel="00000000" w:rsidP="00000000" w:rsidRDefault="00000000" w:rsidRPr="00000000" w14:paraId="000001FF">
      <w:pPr>
        <w:spacing w:after="0" w:line="240" w:lineRule="auto"/>
        <w:rPr/>
      </w:pPr>
      <w:r w:rsidDel="00000000" w:rsidR="00000000" w:rsidRPr="00000000">
        <w:rPr>
          <w:rtl w:val="0"/>
        </w:rPr>
        <w:t xml:space="preserve">School test coordinators must obtain protocols from the CCSD test director for homebound test administration and must adhere to the following procedures (NOTE: Does not apply to the remote administration of the MAP Growth Reading assessment):</w:t>
      </w:r>
    </w:p>
    <w:p w:rsidR="00000000" w:rsidDel="00000000" w:rsidP="00000000" w:rsidRDefault="00000000" w:rsidRPr="00000000" w14:paraId="00000200">
      <w:pPr>
        <w:numPr>
          <w:ilvl w:val="0"/>
          <w:numId w:val="20"/>
        </w:numPr>
        <w:spacing w:after="0" w:line="240" w:lineRule="auto"/>
        <w:ind w:left="360" w:hanging="360"/>
        <w:rPr/>
      </w:pPr>
      <w:r w:rsidDel="00000000" w:rsidR="00000000" w:rsidRPr="00000000">
        <w:rPr>
          <w:rtl w:val="0"/>
        </w:rPr>
        <w:t xml:space="preserve">Tests must be administered in accordance with NDE test security procedures.</w:t>
      </w:r>
    </w:p>
    <w:p w:rsidR="00000000" w:rsidDel="00000000" w:rsidP="00000000" w:rsidRDefault="00000000" w:rsidRPr="00000000" w14:paraId="00000201">
      <w:pPr>
        <w:numPr>
          <w:ilvl w:val="0"/>
          <w:numId w:val="20"/>
        </w:numPr>
        <w:spacing w:after="0" w:line="240" w:lineRule="auto"/>
        <w:ind w:left="360" w:hanging="360"/>
        <w:rPr/>
      </w:pPr>
      <w:r w:rsidDel="00000000" w:rsidR="00000000" w:rsidRPr="00000000">
        <w:rPr>
          <w:rtl w:val="0"/>
        </w:rPr>
        <w:t xml:space="preserve">A licensed Nevada educator who has received professional learning in test security and administration for the current school year must administer the tests.</w:t>
      </w:r>
    </w:p>
    <w:p w:rsidR="00000000" w:rsidDel="00000000" w:rsidP="00000000" w:rsidRDefault="00000000" w:rsidRPr="00000000" w14:paraId="00000202">
      <w:pPr>
        <w:numPr>
          <w:ilvl w:val="0"/>
          <w:numId w:val="20"/>
        </w:numPr>
        <w:spacing w:after="0" w:line="240" w:lineRule="auto"/>
        <w:ind w:left="360" w:hanging="360"/>
        <w:rPr/>
      </w:pPr>
      <w:r w:rsidDel="00000000" w:rsidR="00000000" w:rsidRPr="00000000">
        <w:rPr>
          <w:rtl w:val="0"/>
        </w:rPr>
        <w:t xml:space="preserve">Materials must be transported securely to and from the student’s home.</w:t>
      </w:r>
    </w:p>
    <w:p w:rsidR="00000000" w:rsidDel="00000000" w:rsidP="00000000" w:rsidRDefault="00000000" w:rsidRPr="00000000" w14:paraId="00000203">
      <w:pPr>
        <w:numPr>
          <w:ilvl w:val="0"/>
          <w:numId w:val="20"/>
        </w:numPr>
        <w:spacing w:after="0" w:line="240" w:lineRule="auto"/>
        <w:ind w:left="360" w:hanging="360"/>
        <w:rPr/>
      </w:pPr>
      <w:r w:rsidDel="00000000" w:rsidR="00000000" w:rsidRPr="00000000">
        <w:rPr>
          <w:rtl w:val="0"/>
        </w:rPr>
        <w:t xml:space="preserve">The test administrator is responsible for all assessment-related activities in the testing environment.</w:t>
      </w:r>
    </w:p>
    <w:p w:rsidR="00000000" w:rsidDel="00000000" w:rsidP="00000000" w:rsidRDefault="00000000" w:rsidRPr="00000000" w14:paraId="00000204">
      <w:pPr>
        <w:numPr>
          <w:ilvl w:val="0"/>
          <w:numId w:val="20"/>
        </w:numPr>
        <w:spacing w:after="0" w:line="240" w:lineRule="auto"/>
        <w:ind w:left="360" w:hanging="360"/>
        <w:rPr/>
      </w:pPr>
      <w:r w:rsidDel="00000000" w:rsidR="00000000" w:rsidRPr="00000000">
        <w:rPr>
          <w:rtl w:val="0"/>
        </w:rPr>
        <w:t xml:space="preserve">If the student’s Individualized Education Program (IEP) or Section 504 Plan testing accommodations require the test administrator or American Sign Language (ASL) interpreter to read or sign test content, or transcribe responses, that individual must sign a confidentiality agreement prior to testing.</w:t>
      </w:r>
    </w:p>
    <w:p w:rsidR="00000000" w:rsidDel="00000000" w:rsidP="00000000" w:rsidRDefault="00000000" w:rsidRPr="00000000" w14:paraId="00000205">
      <w:pPr>
        <w:numPr>
          <w:ilvl w:val="0"/>
          <w:numId w:val="20"/>
        </w:numPr>
        <w:spacing w:after="0" w:line="240" w:lineRule="auto"/>
        <w:ind w:left="360" w:hanging="360"/>
        <w:rPr/>
      </w:pPr>
      <w:r w:rsidDel="00000000" w:rsidR="00000000" w:rsidRPr="00000000">
        <w:rPr>
          <w:rtl w:val="0"/>
        </w:rPr>
        <w:t xml:space="preserve">All individuals present in the testing environment must be documented.</w:t>
      </w:r>
    </w:p>
    <w:p w:rsidR="00000000" w:rsidDel="00000000" w:rsidP="00000000" w:rsidRDefault="00000000" w:rsidRPr="00000000" w14:paraId="00000206">
      <w:pPr>
        <w:numPr>
          <w:ilvl w:val="0"/>
          <w:numId w:val="20"/>
        </w:numPr>
        <w:spacing w:after="0" w:line="240" w:lineRule="auto"/>
        <w:ind w:left="360" w:hanging="360"/>
        <w:rPr/>
      </w:pPr>
      <w:r w:rsidDel="00000000" w:rsidR="00000000" w:rsidRPr="00000000">
        <w:rPr>
          <w:rtl w:val="0"/>
        </w:rPr>
        <w:t xml:space="preserve">Individuals who are not participating in test administration or providing medical care are </w:t>
      </w:r>
      <w:r w:rsidDel="00000000" w:rsidR="00000000" w:rsidRPr="00000000">
        <w:rPr>
          <w:b w:val="1"/>
          <w:rtl w:val="0"/>
        </w:rPr>
        <w:t xml:space="preserve">NOT</w:t>
      </w:r>
      <w:r w:rsidDel="00000000" w:rsidR="00000000" w:rsidRPr="00000000">
        <w:rPr>
          <w:rtl w:val="0"/>
        </w:rPr>
        <w:t xml:space="preserve"> permitted in the testing environment.</w:t>
      </w:r>
    </w:p>
    <w:p w:rsidR="00000000" w:rsidDel="00000000" w:rsidP="00000000" w:rsidRDefault="00000000" w:rsidRPr="00000000" w14:paraId="00000207">
      <w:pPr>
        <w:numPr>
          <w:ilvl w:val="0"/>
          <w:numId w:val="20"/>
        </w:numPr>
        <w:spacing w:after="0" w:line="240" w:lineRule="auto"/>
        <w:ind w:left="360" w:hanging="360"/>
        <w:rPr/>
      </w:pPr>
      <w:r w:rsidDel="00000000" w:rsidR="00000000" w:rsidRPr="00000000">
        <w:rPr>
          <w:rtl w:val="0"/>
        </w:rPr>
        <w:t xml:space="preserve">Medical caregivers required to be present must sign a </w:t>
      </w:r>
      <w:r w:rsidDel="00000000" w:rsidR="00000000" w:rsidRPr="00000000">
        <w:rPr>
          <w:rtl w:val="0"/>
        </w:rPr>
        <w:t xml:space="preserve">confidentiality agreement</w:t>
      </w:r>
      <w:r w:rsidDel="00000000" w:rsidR="00000000" w:rsidRPr="00000000">
        <w:rPr>
          <w:rtl w:val="0"/>
        </w:rPr>
        <w:t xml:space="preserve"> prior to testing and are </w:t>
      </w:r>
      <w:r w:rsidDel="00000000" w:rsidR="00000000" w:rsidRPr="00000000">
        <w:rPr>
          <w:b w:val="1"/>
          <w:rtl w:val="0"/>
        </w:rPr>
        <w:t xml:space="preserve">NOT</w:t>
      </w:r>
      <w:r w:rsidDel="00000000" w:rsidR="00000000" w:rsidRPr="00000000">
        <w:rPr>
          <w:rtl w:val="0"/>
        </w:rPr>
        <w:t xml:space="preserve"> permitted to assist with test administration. The signed confidentiality agreement must be retained with the school’s test security documentation for three consecutive school years.</w:t>
      </w:r>
    </w:p>
    <w:p w:rsidR="00000000" w:rsidDel="00000000" w:rsidP="00000000" w:rsidRDefault="00000000" w:rsidRPr="00000000" w14:paraId="00000208">
      <w:pPr>
        <w:spacing w:after="0" w:line="240" w:lineRule="auto"/>
        <w:rPr/>
      </w:pPr>
      <w:r w:rsidDel="00000000" w:rsidR="00000000" w:rsidRPr="00000000">
        <w:rPr>
          <w:rtl w:val="0"/>
        </w:rPr>
      </w:r>
    </w:p>
    <w:p w:rsidR="00000000" w:rsidDel="00000000" w:rsidP="00000000" w:rsidRDefault="00000000" w:rsidRPr="00000000" w14:paraId="00000209">
      <w:pPr>
        <w:spacing w:after="0" w:line="240" w:lineRule="auto"/>
        <w:rPr/>
      </w:pPr>
      <w:r w:rsidDel="00000000" w:rsidR="00000000" w:rsidRPr="00000000">
        <w:rPr>
          <w:rtl w:val="0"/>
        </w:rPr>
      </w:r>
    </w:p>
    <w:p w:rsidR="00000000" w:rsidDel="00000000" w:rsidP="00000000" w:rsidRDefault="00000000" w:rsidRPr="00000000" w14:paraId="0000020A">
      <w:pPr>
        <w:spacing w:after="0" w:line="240" w:lineRule="auto"/>
        <w:rPr/>
      </w:pPr>
      <w:r w:rsidDel="00000000" w:rsidR="00000000" w:rsidRPr="00000000">
        <w:rPr>
          <w:rtl w:val="0"/>
        </w:rPr>
      </w:r>
    </w:p>
    <w:p w:rsidR="00000000" w:rsidDel="00000000" w:rsidP="00000000" w:rsidRDefault="00000000" w:rsidRPr="00000000" w14:paraId="0000020B">
      <w:pPr>
        <w:spacing w:after="0" w:line="240" w:lineRule="auto"/>
        <w:rPr/>
      </w:pPr>
      <w:r w:rsidDel="00000000" w:rsidR="00000000" w:rsidRPr="00000000">
        <w:rPr>
          <w:rtl w:val="0"/>
        </w:rPr>
      </w:r>
    </w:p>
    <w:p w:rsidR="00000000" w:rsidDel="00000000" w:rsidP="00000000" w:rsidRDefault="00000000" w:rsidRPr="00000000" w14:paraId="0000020C">
      <w:pPr>
        <w:spacing w:after="0" w:line="240" w:lineRule="auto"/>
        <w:ind w:left="0" w:firstLine="0"/>
        <w:rPr/>
      </w:pPr>
      <w:r w:rsidDel="00000000" w:rsidR="00000000" w:rsidRPr="00000000">
        <w:rPr>
          <w:rtl w:val="0"/>
        </w:rPr>
      </w:r>
    </w:p>
    <w:p w:rsidR="00000000" w:rsidDel="00000000" w:rsidP="00000000" w:rsidRDefault="00000000" w:rsidRPr="00000000" w14:paraId="0000020D">
      <w:pPr>
        <w:pStyle w:val="Heading3"/>
        <w:keepNext w:val="0"/>
        <w:keepLines w:val="0"/>
        <w:widowControl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1pxezwc" w:id="26"/>
      <w:bookmarkEnd w:id="26"/>
      <w:r w:rsidDel="00000000" w:rsidR="00000000" w:rsidRPr="00000000">
        <w:rPr>
          <w:rFonts w:ascii="Calibri" w:cs="Calibri" w:eastAsia="Calibri" w:hAnsi="Calibri"/>
          <w:rtl w:val="0"/>
        </w:rPr>
        <w:t xml:space="preserve">Disclosure of Test Content</w:t>
      </w:r>
    </w:p>
    <w:p w:rsidR="00000000" w:rsidDel="00000000" w:rsidP="00000000" w:rsidRDefault="00000000" w:rsidRPr="00000000" w14:paraId="0000020E">
      <w:pPr>
        <w:spacing w:after="0" w:line="240" w:lineRule="auto"/>
        <w:rPr/>
      </w:pPr>
      <w:r w:rsidDel="00000000" w:rsidR="00000000" w:rsidRPr="00000000">
        <w:rPr>
          <w:b w:val="1"/>
          <w:rtl w:val="0"/>
        </w:rPr>
        <w:t xml:space="preserve">Knowledge or review of actual test content is not necessary for valid test administration and is strictly prohibited.</w:t>
      </w:r>
      <w:r w:rsidDel="00000000" w:rsidR="00000000" w:rsidRPr="00000000">
        <w:rPr>
          <w:rtl w:val="0"/>
        </w:rPr>
      </w:r>
    </w:p>
    <w:p w:rsidR="00000000" w:rsidDel="00000000" w:rsidP="00000000" w:rsidRDefault="00000000" w:rsidRPr="00000000" w14:paraId="0000020F">
      <w:pPr>
        <w:numPr>
          <w:ilvl w:val="0"/>
          <w:numId w:val="25"/>
        </w:numPr>
        <w:spacing w:after="0" w:line="240" w:lineRule="auto"/>
        <w:ind w:left="360" w:hanging="360"/>
        <w:rPr/>
      </w:pPr>
      <w:r w:rsidDel="00000000" w:rsidR="00000000" w:rsidRPr="00000000">
        <w:rPr>
          <w:rtl w:val="0"/>
        </w:rPr>
        <w:t xml:space="preserve">The material contained in state-mandated examinations is the property of NDE and is confidential. Disclosure is unlawful except under the following circumstances:</w:t>
      </w:r>
    </w:p>
    <w:p w:rsidR="00000000" w:rsidDel="00000000" w:rsidP="00000000" w:rsidRDefault="00000000" w:rsidRPr="00000000" w14:paraId="00000210">
      <w:pPr>
        <w:numPr>
          <w:ilvl w:val="1"/>
          <w:numId w:val="25"/>
        </w:numPr>
        <w:spacing w:after="0" w:line="240" w:lineRule="auto"/>
        <w:ind w:left="720" w:hanging="360"/>
        <w:rPr/>
      </w:pPr>
      <w:r w:rsidDel="00000000" w:rsidR="00000000" w:rsidRPr="00000000">
        <w:rPr>
          <w:rtl w:val="0"/>
        </w:rPr>
        <w:t xml:space="preserve">T</w:t>
      </w:r>
      <w:r w:rsidDel="00000000" w:rsidR="00000000" w:rsidRPr="00000000">
        <w:rPr>
          <w:rtl w:val="0"/>
        </w:rPr>
        <w:t xml:space="preserve">o the extent necessary for administering and evaluating the examinations.</w:t>
      </w:r>
    </w:p>
    <w:p w:rsidR="00000000" w:rsidDel="00000000" w:rsidP="00000000" w:rsidRDefault="00000000" w:rsidRPr="00000000" w14:paraId="00000211">
      <w:pPr>
        <w:numPr>
          <w:ilvl w:val="1"/>
          <w:numId w:val="25"/>
        </w:numPr>
        <w:spacing w:after="0" w:line="240" w:lineRule="auto"/>
        <w:ind w:left="720" w:hanging="360"/>
        <w:rPr/>
      </w:pPr>
      <w:r w:rsidDel="00000000" w:rsidR="00000000" w:rsidRPr="00000000">
        <w:rPr>
          <w:rtl w:val="0"/>
        </w:rPr>
        <w:t xml:space="preserve">When it is necessary for the performance of the duties of a:</w:t>
      </w:r>
    </w:p>
    <w:p w:rsidR="00000000" w:rsidDel="00000000" w:rsidP="00000000" w:rsidRDefault="00000000" w:rsidRPr="00000000" w14:paraId="00000212">
      <w:pPr>
        <w:numPr>
          <w:ilvl w:val="2"/>
          <w:numId w:val="25"/>
        </w:numPr>
        <w:spacing w:after="0" w:line="240" w:lineRule="auto"/>
        <w:ind w:left="1080" w:hanging="360"/>
        <w:rPr/>
      </w:pPr>
      <w:r w:rsidDel="00000000" w:rsidR="00000000" w:rsidRPr="00000000">
        <w:rPr>
          <w:rtl w:val="0"/>
        </w:rPr>
        <w:t xml:space="preserve">S</w:t>
      </w:r>
      <w:r w:rsidDel="00000000" w:rsidR="00000000" w:rsidRPr="00000000">
        <w:rPr>
          <w:rtl w:val="0"/>
        </w:rPr>
        <w:t xml:space="preserve">tate officer who is a member of the executive or legislative branch.</w:t>
      </w:r>
    </w:p>
    <w:p w:rsidR="00000000" w:rsidDel="00000000" w:rsidP="00000000" w:rsidRDefault="00000000" w:rsidRPr="00000000" w14:paraId="00000213">
      <w:pPr>
        <w:numPr>
          <w:ilvl w:val="2"/>
          <w:numId w:val="25"/>
        </w:numPr>
        <w:spacing w:after="0" w:line="240" w:lineRule="auto"/>
        <w:ind w:left="1080" w:hanging="360"/>
        <w:rPr/>
      </w:pPr>
      <w:r w:rsidDel="00000000" w:rsidR="00000000" w:rsidRPr="00000000">
        <w:rPr>
          <w:rtl w:val="0"/>
        </w:rPr>
        <w:t xml:space="preserve">Superintendent of a school district.</w:t>
      </w:r>
    </w:p>
    <w:p w:rsidR="00000000" w:rsidDel="00000000" w:rsidP="00000000" w:rsidRDefault="00000000" w:rsidRPr="00000000" w14:paraId="00000214">
      <w:pPr>
        <w:numPr>
          <w:ilvl w:val="2"/>
          <w:numId w:val="25"/>
        </w:numPr>
        <w:spacing w:after="0" w:line="240" w:lineRule="auto"/>
        <w:ind w:left="1080" w:hanging="360"/>
        <w:rPr/>
      </w:pPr>
      <w:r w:rsidDel="00000000" w:rsidR="00000000" w:rsidRPr="00000000">
        <w:rPr>
          <w:rtl w:val="0"/>
        </w:rPr>
        <w:t xml:space="preserve">Director of curriculum of a school district.</w:t>
      </w:r>
    </w:p>
    <w:p w:rsidR="00000000" w:rsidDel="00000000" w:rsidP="00000000" w:rsidRDefault="00000000" w:rsidRPr="00000000" w14:paraId="00000215">
      <w:pPr>
        <w:numPr>
          <w:ilvl w:val="2"/>
          <w:numId w:val="25"/>
        </w:numPr>
        <w:spacing w:after="0" w:line="240" w:lineRule="auto"/>
        <w:ind w:left="1080" w:hanging="360"/>
        <w:rPr/>
      </w:pPr>
      <w:r w:rsidDel="00000000" w:rsidR="00000000" w:rsidRPr="00000000">
        <w:rPr>
          <w:rtl w:val="0"/>
        </w:rPr>
        <w:t xml:space="preserve">Director of testing of a school district.</w:t>
      </w:r>
    </w:p>
    <w:p w:rsidR="00000000" w:rsidDel="00000000" w:rsidP="00000000" w:rsidRDefault="00000000" w:rsidRPr="00000000" w14:paraId="00000216">
      <w:pPr>
        <w:numPr>
          <w:ilvl w:val="1"/>
          <w:numId w:val="25"/>
        </w:numPr>
        <w:spacing w:after="0" w:line="240" w:lineRule="auto"/>
        <w:ind w:left="720" w:hanging="360"/>
        <w:rPr/>
      </w:pPr>
      <w:r w:rsidDel="00000000" w:rsidR="00000000" w:rsidRPr="00000000">
        <w:rPr>
          <w:rtl w:val="0"/>
        </w:rPr>
        <w:t xml:space="preserve">Specific content may be disclosed if the Superintendent of Public Instruction determines that the content is not being used in a current examination and making the content available to the public poses no threat to the security of the current examination process.</w:t>
      </w:r>
    </w:p>
    <w:p w:rsidR="00000000" w:rsidDel="00000000" w:rsidP="00000000" w:rsidRDefault="00000000" w:rsidRPr="00000000" w14:paraId="00000217">
      <w:pPr>
        <w:numPr>
          <w:ilvl w:val="1"/>
          <w:numId w:val="25"/>
        </w:numPr>
        <w:spacing w:after="0" w:line="240" w:lineRule="auto"/>
        <w:ind w:left="720" w:hanging="360"/>
        <w:rPr/>
      </w:pPr>
      <w:r w:rsidDel="00000000" w:rsidR="00000000" w:rsidRPr="00000000">
        <w:rPr>
          <w:rtl w:val="0"/>
        </w:rPr>
        <w:t xml:space="preserve">NDE staff and/or the Office of the Nevada Attorney General are charged with determining whether gaining access to state-mandated examinations is necessary and permitted by law.</w:t>
      </w:r>
    </w:p>
    <w:p w:rsidR="00000000" w:rsidDel="00000000" w:rsidP="00000000" w:rsidRDefault="00000000" w:rsidRPr="00000000" w14:paraId="00000218">
      <w:pPr>
        <w:numPr>
          <w:ilvl w:val="0"/>
          <w:numId w:val="36"/>
        </w:numPr>
        <w:spacing w:after="0" w:line="240" w:lineRule="auto"/>
        <w:ind w:left="360" w:hanging="360"/>
        <w:rPr/>
      </w:pPr>
      <w:r w:rsidDel="00000000" w:rsidR="00000000" w:rsidRPr="00000000">
        <w:rPr>
          <w:rtl w:val="0"/>
        </w:rPr>
        <w:t xml:space="preserve">Test administrators, proctors, school administrators, teachers, substitute teachers, aides, any other school personnel, or other individuals required to be present during test administration (i.e., medical caregivers) are not permitted to review test content. EXCEPTION: When a test administrator, proctor, or ASL interpreter is authorized to view test content in order to provide specific accommodations or designated supports (i.e., read aloud, signing, scribing) or as needed for administration of the Nevada Alternate Assessment (NAA) or WIDA. A confidentiality agreement must be signed prior to test administration and retained with the school’s test security documentation for three consecutive school years.</w:t>
      </w:r>
    </w:p>
    <w:p w:rsidR="00000000" w:rsidDel="00000000" w:rsidP="00000000" w:rsidRDefault="00000000" w:rsidRPr="00000000" w14:paraId="00000219">
      <w:pPr>
        <w:numPr>
          <w:ilvl w:val="0"/>
          <w:numId w:val="36"/>
        </w:numPr>
        <w:spacing w:after="0" w:line="240" w:lineRule="auto"/>
        <w:ind w:left="360" w:hanging="360"/>
        <w:rPr/>
      </w:pPr>
      <w:bookmarkStart w:colFirst="0" w:colLast="0" w:name="_49x2ik5" w:id="27"/>
      <w:bookmarkEnd w:id="27"/>
      <w:r w:rsidDel="00000000" w:rsidR="00000000" w:rsidRPr="00000000">
        <w:rPr>
          <w:rtl w:val="0"/>
        </w:rPr>
        <w:t xml:space="preserve">Test material, whether online or paper/pencil, must not be copied or reproduced, by any means, without the prior written authorization of the test publisher and NDE, nor is any individual permitted to review, analyze, discuss, or notate test content.</w:t>
      </w:r>
    </w:p>
    <w:p w:rsidR="00000000" w:rsidDel="00000000" w:rsidP="00000000" w:rsidRDefault="00000000" w:rsidRPr="00000000" w14:paraId="0000021A">
      <w:pPr>
        <w:numPr>
          <w:ilvl w:val="0"/>
          <w:numId w:val="36"/>
        </w:numPr>
        <w:spacing w:after="0" w:line="240" w:lineRule="auto"/>
        <w:ind w:left="360" w:hanging="360"/>
        <w:rPr/>
      </w:pPr>
      <w:r w:rsidDel="00000000" w:rsidR="00000000" w:rsidRPr="00000000">
        <w:rPr>
          <w:rtl w:val="0"/>
        </w:rPr>
        <w:t xml:space="preserve">All materials containing student identifying information and/or responses are the confidential property of NDE, and not public record. Disclosure is strictly prohibited without written permission from NDE.</w:t>
      </w:r>
    </w:p>
    <w:p w:rsidR="00000000" w:rsidDel="00000000" w:rsidP="00000000" w:rsidRDefault="00000000" w:rsidRPr="00000000" w14:paraId="0000021B">
      <w:pPr>
        <w:spacing w:after="0" w:line="240" w:lineRule="auto"/>
        <w:rPr/>
      </w:pPr>
      <w:bookmarkStart w:colFirst="0" w:colLast="0" w:name="_3nbrqdyjq4lx" w:id="28"/>
      <w:bookmarkEnd w:id="28"/>
      <w:r w:rsidDel="00000000" w:rsidR="00000000" w:rsidRPr="00000000">
        <w:rPr>
          <w:rtl w:val="0"/>
        </w:rPr>
      </w:r>
    </w:p>
    <w:p w:rsidR="00000000" w:rsidDel="00000000" w:rsidP="00000000" w:rsidRDefault="00000000" w:rsidRPr="00000000" w14:paraId="0000021C">
      <w:pPr>
        <w:pStyle w:val="Heading3"/>
        <w:keepNext w:val="1"/>
        <w:keepLines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147n2zr" w:id="29"/>
      <w:bookmarkEnd w:id="29"/>
      <w:r w:rsidDel="00000000" w:rsidR="00000000" w:rsidRPr="00000000">
        <w:rPr>
          <w:rFonts w:ascii="Calibri" w:cs="Calibri" w:eastAsia="Calibri" w:hAnsi="Calibri"/>
          <w:rtl w:val="0"/>
        </w:rPr>
        <w:t xml:space="preserve">Reporting and Investigating Testing Irregularities</w:t>
      </w:r>
    </w:p>
    <w:p w:rsidR="00000000" w:rsidDel="00000000" w:rsidP="00000000" w:rsidRDefault="00000000" w:rsidRPr="00000000" w14:paraId="0000021D">
      <w:pPr>
        <w:numPr>
          <w:ilvl w:val="0"/>
          <w:numId w:val="36"/>
        </w:numPr>
        <w:spacing w:after="0" w:line="240" w:lineRule="auto"/>
        <w:ind w:left="360" w:hanging="360"/>
        <w:rPr/>
      </w:pPr>
      <w:r w:rsidDel="00000000" w:rsidR="00000000" w:rsidRPr="00000000">
        <w:rPr>
          <w:rtl w:val="0"/>
        </w:rPr>
        <w:t xml:space="preserve">If </w:t>
      </w:r>
      <w:r w:rsidDel="00000000" w:rsidR="00000000" w:rsidRPr="00000000">
        <w:rPr>
          <w:rtl w:val="0"/>
        </w:rPr>
        <w:t xml:space="preserve">NDE</w:t>
      </w:r>
      <w:r w:rsidDel="00000000" w:rsidR="00000000" w:rsidRPr="00000000">
        <w:rPr>
          <w:rtl w:val="0"/>
        </w:rPr>
        <w:t xml:space="preserve"> has reason to believe a violation in test security or administration has occurred, NDE has an obligation to investigate the incident as it deems appropriate. CCSD is required to comply with NDE’s requests for documentation and information relevant to the investigation.</w:t>
      </w:r>
    </w:p>
    <w:p w:rsidR="00000000" w:rsidDel="00000000" w:rsidP="00000000" w:rsidRDefault="00000000" w:rsidRPr="00000000" w14:paraId="0000021E">
      <w:pPr>
        <w:numPr>
          <w:ilvl w:val="0"/>
          <w:numId w:val="36"/>
        </w:numPr>
        <w:spacing w:after="0" w:line="240" w:lineRule="auto"/>
        <w:ind w:left="360" w:hanging="360"/>
        <w:rPr/>
      </w:pPr>
      <w:r w:rsidDel="00000000" w:rsidR="00000000" w:rsidRPr="00000000">
        <w:rPr>
          <w:rtl w:val="0"/>
        </w:rPr>
        <w:t xml:space="preserve">If the CCSD test director has reason to believe a violation of the state or the CCSD test security plan has occurred, they must do the following:</w:t>
      </w:r>
    </w:p>
    <w:p w:rsidR="00000000" w:rsidDel="00000000" w:rsidP="00000000" w:rsidRDefault="00000000" w:rsidRPr="00000000" w14:paraId="0000021F">
      <w:pPr>
        <w:numPr>
          <w:ilvl w:val="1"/>
          <w:numId w:val="36"/>
        </w:numPr>
        <w:spacing w:after="0" w:line="240" w:lineRule="auto"/>
        <w:ind w:left="720" w:hanging="360"/>
        <w:rPr/>
      </w:pPr>
      <w:r w:rsidDel="00000000" w:rsidR="00000000" w:rsidRPr="00000000">
        <w:rPr>
          <w:rtl w:val="0"/>
        </w:rPr>
        <w:t xml:space="preserve">Immediately notify the NDE test security coordinator either orally or in writing.</w:t>
      </w:r>
    </w:p>
    <w:p w:rsidR="00000000" w:rsidDel="00000000" w:rsidP="00000000" w:rsidRDefault="00000000" w:rsidRPr="00000000" w14:paraId="00000220">
      <w:pPr>
        <w:numPr>
          <w:ilvl w:val="1"/>
          <w:numId w:val="36"/>
        </w:numPr>
        <w:spacing w:after="0" w:line="240" w:lineRule="auto"/>
        <w:ind w:left="720" w:hanging="360"/>
        <w:rPr>
          <w:u w:val="none"/>
        </w:rPr>
      </w:pPr>
      <w:r w:rsidDel="00000000" w:rsidR="00000000" w:rsidRPr="00000000">
        <w:rPr>
          <w:rtl w:val="0"/>
        </w:rPr>
        <w:t xml:space="preserve">Ensure that a </w:t>
      </w:r>
      <w:r w:rsidDel="00000000" w:rsidR="00000000" w:rsidRPr="00000000">
        <w:rPr>
          <w:i w:val="1"/>
          <w:rtl w:val="0"/>
        </w:rPr>
        <w:t xml:space="preserve">Report of Testing Irregularity</w:t>
      </w:r>
      <w:r w:rsidDel="00000000" w:rsidR="00000000" w:rsidRPr="00000000">
        <w:rPr>
          <w:rtl w:val="0"/>
        </w:rPr>
        <w:t xml:space="preserve"> is submitted to the district within 14 calendar days after the incident occurred.</w:t>
      </w:r>
    </w:p>
    <w:p w:rsidR="00000000" w:rsidDel="00000000" w:rsidP="00000000" w:rsidRDefault="00000000" w:rsidRPr="00000000" w14:paraId="00000221">
      <w:pPr>
        <w:numPr>
          <w:ilvl w:val="1"/>
          <w:numId w:val="36"/>
        </w:numPr>
        <w:spacing w:after="0" w:line="240" w:lineRule="auto"/>
        <w:ind w:left="720" w:hanging="360"/>
        <w:rPr>
          <w:u w:val="none"/>
        </w:rPr>
      </w:pPr>
      <w:r w:rsidDel="00000000" w:rsidR="00000000" w:rsidRPr="00000000">
        <w:rPr>
          <w:rtl w:val="0"/>
        </w:rPr>
        <w:t xml:space="preserve">Ensure that a </w:t>
      </w:r>
      <w:r w:rsidDel="00000000" w:rsidR="00000000" w:rsidRPr="00000000">
        <w:rPr>
          <w:i w:val="1"/>
          <w:rtl w:val="0"/>
        </w:rPr>
        <w:t xml:space="preserve">Report of Testing Irregularity</w:t>
      </w:r>
      <w:r w:rsidDel="00000000" w:rsidR="00000000" w:rsidRPr="00000000">
        <w:rPr>
          <w:rtl w:val="0"/>
        </w:rPr>
        <w:t xml:space="preserve"> is submitted to the state within 14 calendar days after it is submitted to the District.</w:t>
      </w:r>
    </w:p>
    <w:p w:rsidR="00000000" w:rsidDel="00000000" w:rsidP="00000000" w:rsidRDefault="00000000" w:rsidRPr="00000000" w14:paraId="00000222">
      <w:pPr>
        <w:numPr>
          <w:ilvl w:val="1"/>
          <w:numId w:val="36"/>
        </w:numPr>
        <w:spacing w:after="0" w:line="240" w:lineRule="auto"/>
        <w:ind w:left="720" w:hanging="360"/>
        <w:rPr/>
      </w:pPr>
      <w:r w:rsidDel="00000000" w:rsidR="00000000" w:rsidRPr="00000000">
        <w:rPr>
          <w:rtl w:val="0"/>
        </w:rPr>
        <w:t xml:space="preserve">Begin an investigation of the incident.</w:t>
      </w:r>
    </w:p>
    <w:p w:rsidR="00000000" w:rsidDel="00000000" w:rsidP="00000000" w:rsidRDefault="00000000" w:rsidRPr="00000000" w14:paraId="00000223">
      <w:pPr>
        <w:numPr>
          <w:ilvl w:val="2"/>
          <w:numId w:val="36"/>
        </w:numPr>
        <w:spacing w:after="0" w:line="240" w:lineRule="auto"/>
        <w:ind w:left="1080" w:hanging="360"/>
        <w:rPr/>
      </w:pPr>
      <w:r w:rsidDel="00000000" w:rsidR="00000000" w:rsidRPr="00000000">
        <w:rPr>
          <w:rtl w:val="0"/>
        </w:rPr>
        <w:t xml:space="preserve">If a potential breach in test security has occurred and the school has video surveillance equipment capable of downloading and saving a digital clip of the alleged occurrence, that clip must be retained as evidence for three consecutive school years.</w:t>
      </w:r>
    </w:p>
    <w:p w:rsidR="00000000" w:rsidDel="00000000" w:rsidP="00000000" w:rsidRDefault="00000000" w:rsidRPr="00000000" w14:paraId="00000224">
      <w:pPr>
        <w:numPr>
          <w:ilvl w:val="2"/>
          <w:numId w:val="36"/>
        </w:numPr>
        <w:spacing w:after="0" w:line="240" w:lineRule="auto"/>
        <w:ind w:left="1080" w:hanging="360"/>
        <w:rPr/>
      </w:pPr>
      <w:r w:rsidDel="00000000" w:rsidR="00000000" w:rsidRPr="00000000">
        <w:rPr>
          <w:rtl w:val="0"/>
        </w:rPr>
        <w:t xml:space="preserve">All other evidence related to test security investigations must be retained for three consecutive school years.</w:t>
      </w:r>
    </w:p>
    <w:p w:rsidR="00000000" w:rsidDel="00000000" w:rsidP="00000000" w:rsidRDefault="00000000" w:rsidRPr="00000000" w14:paraId="00000225">
      <w:pPr>
        <w:numPr>
          <w:ilvl w:val="2"/>
          <w:numId w:val="36"/>
        </w:numPr>
        <w:spacing w:after="0" w:line="240" w:lineRule="auto"/>
        <w:ind w:left="1080" w:hanging="360"/>
        <w:rPr/>
      </w:pPr>
      <w:r w:rsidDel="00000000" w:rsidR="00000000" w:rsidRPr="00000000">
        <w:rPr>
          <w:rtl w:val="0"/>
        </w:rPr>
        <w:t xml:space="preserve">The CCSD test director or designee must submit all investigative findings to the NDE test security coordinator during the course of the investigation.</w:t>
      </w:r>
    </w:p>
    <w:p w:rsidR="00000000" w:rsidDel="00000000" w:rsidP="00000000" w:rsidRDefault="00000000" w:rsidRPr="00000000" w14:paraId="00000226">
      <w:pPr>
        <w:numPr>
          <w:ilvl w:val="1"/>
          <w:numId w:val="36"/>
        </w:numPr>
        <w:spacing w:after="0" w:line="240" w:lineRule="auto"/>
        <w:ind w:left="720" w:hanging="360"/>
        <w:rPr/>
      </w:pPr>
      <w:r w:rsidDel="00000000" w:rsidR="00000000" w:rsidRPr="00000000">
        <w:rPr>
          <w:rtl w:val="0"/>
        </w:rPr>
        <w:t xml:space="preserve">A school official who has reason to believe that a violation of the state or the CCSD test security plan has occurred must immediately notify the school test coordinator, principal, and the CCSD test director or designee.</w:t>
      </w:r>
    </w:p>
    <w:p w:rsidR="00000000" w:rsidDel="00000000" w:rsidP="00000000" w:rsidRDefault="00000000" w:rsidRPr="00000000" w14:paraId="00000227">
      <w:pPr>
        <w:numPr>
          <w:ilvl w:val="0"/>
          <w:numId w:val="36"/>
        </w:numPr>
        <w:spacing w:after="0" w:line="240" w:lineRule="auto"/>
        <w:ind w:left="360" w:hanging="360"/>
        <w:rPr/>
      </w:pPr>
      <w:r w:rsidDel="00000000" w:rsidR="00000000" w:rsidRPr="00000000">
        <w:rPr>
          <w:rtl w:val="0"/>
        </w:rPr>
        <w:t xml:space="preserve">All evidence and documentation related to test security investigations is confidential.</w:t>
      </w:r>
    </w:p>
    <w:p w:rsidR="00000000" w:rsidDel="00000000" w:rsidP="00000000" w:rsidRDefault="00000000" w:rsidRPr="00000000" w14:paraId="00000228">
      <w:pPr>
        <w:numPr>
          <w:ilvl w:val="0"/>
          <w:numId w:val="36"/>
        </w:numPr>
        <w:spacing w:after="0" w:line="240" w:lineRule="auto"/>
        <w:ind w:left="360" w:hanging="360"/>
        <w:rPr/>
      </w:pPr>
      <w:r w:rsidDel="00000000" w:rsidR="00000000" w:rsidRPr="00000000">
        <w:rPr>
          <w:rtl w:val="0"/>
        </w:rPr>
        <w:t xml:space="preserve">NDE may choose to conduct an investigation separately or in conjunction with CCSD.</w:t>
      </w:r>
    </w:p>
    <w:p w:rsidR="00000000" w:rsidDel="00000000" w:rsidP="00000000" w:rsidRDefault="00000000" w:rsidRPr="00000000" w14:paraId="00000229">
      <w:pPr>
        <w:spacing w:after="0" w:line="240" w:lineRule="auto"/>
        <w:ind w:left="360" w:firstLine="0"/>
        <w:rPr/>
      </w:pPr>
      <w:r w:rsidDel="00000000" w:rsidR="00000000" w:rsidRPr="00000000">
        <w:rPr>
          <w:rtl w:val="0"/>
        </w:rPr>
      </w:r>
    </w:p>
    <w:p w:rsidR="00000000" w:rsidDel="00000000" w:rsidP="00000000" w:rsidRDefault="00000000" w:rsidRPr="00000000" w14:paraId="0000022A">
      <w:pPr>
        <w:numPr>
          <w:ilvl w:val="0"/>
          <w:numId w:val="36"/>
        </w:numPr>
        <w:spacing w:after="0" w:line="240" w:lineRule="auto"/>
        <w:ind w:left="360" w:hanging="360"/>
        <w:rPr/>
      </w:pPr>
      <w:r w:rsidDel="00000000" w:rsidR="00000000" w:rsidRPr="00000000">
        <w:rPr>
          <w:rtl w:val="0"/>
        </w:rPr>
        <w:t xml:space="preserve">The majority of the communication regarding the incident will occur between the CCSD test director and the NDE test security coordinator.</w:t>
      </w:r>
    </w:p>
    <w:p w:rsidR="00000000" w:rsidDel="00000000" w:rsidP="00000000" w:rsidRDefault="00000000" w:rsidRPr="00000000" w14:paraId="0000022B">
      <w:pPr>
        <w:numPr>
          <w:ilvl w:val="0"/>
          <w:numId w:val="36"/>
        </w:numPr>
        <w:spacing w:after="0" w:line="240" w:lineRule="auto"/>
        <w:ind w:left="360" w:hanging="360"/>
        <w:rPr/>
      </w:pPr>
      <w:r w:rsidDel="00000000" w:rsidR="00000000" w:rsidRPr="00000000">
        <w:rPr>
          <w:rtl w:val="0"/>
        </w:rPr>
        <w:t xml:space="preserve">Upon receipt of a </w:t>
      </w:r>
      <w:r w:rsidDel="00000000" w:rsidR="00000000" w:rsidRPr="00000000">
        <w:rPr>
          <w:i w:val="1"/>
          <w:rtl w:val="0"/>
        </w:rPr>
        <w:t xml:space="preserve">Report of Testing Irregularity</w:t>
      </w:r>
      <w:r w:rsidDel="00000000" w:rsidR="00000000" w:rsidRPr="00000000">
        <w:rPr>
          <w:rtl w:val="0"/>
        </w:rPr>
        <w:t xml:space="preserve">, the NDE test security coordinator will review the report and determine how to proceed, including whether further evidence or investigation is required.</w:t>
      </w:r>
    </w:p>
    <w:p w:rsidR="00000000" w:rsidDel="00000000" w:rsidP="00000000" w:rsidRDefault="00000000" w:rsidRPr="00000000" w14:paraId="0000022C">
      <w:pPr>
        <w:numPr>
          <w:ilvl w:val="0"/>
          <w:numId w:val="36"/>
        </w:numPr>
        <w:spacing w:after="0" w:line="240" w:lineRule="auto"/>
        <w:ind w:left="360" w:hanging="360"/>
        <w:rPr/>
      </w:pPr>
      <w:r w:rsidDel="00000000" w:rsidR="00000000" w:rsidRPr="00000000">
        <w:rPr>
          <w:rtl w:val="0"/>
        </w:rPr>
        <w:t xml:space="preserve">Depending on the severity of the incident, and the potential impact to the state assessment program, NDE’s determination may include, but is not limited to:</w:t>
      </w:r>
    </w:p>
    <w:p w:rsidR="00000000" w:rsidDel="00000000" w:rsidP="00000000" w:rsidRDefault="00000000" w:rsidRPr="00000000" w14:paraId="0000022D">
      <w:pPr>
        <w:numPr>
          <w:ilvl w:val="1"/>
          <w:numId w:val="36"/>
        </w:numPr>
        <w:spacing w:after="0" w:line="240" w:lineRule="auto"/>
        <w:ind w:left="720" w:hanging="360"/>
        <w:rPr/>
      </w:pPr>
      <w:r w:rsidDel="00000000" w:rsidR="00000000" w:rsidRPr="00000000">
        <w:rPr>
          <w:rtl w:val="0"/>
        </w:rPr>
        <w:t xml:space="preserve">No further action.</w:t>
      </w:r>
    </w:p>
    <w:p w:rsidR="00000000" w:rsidDel="00000000" w:rsidP="00000000" w:rsidRDefault="00000000" w:rsidRPr="00000000" w14:paraId="0000022E">
      <w:pPr>
        <w:numPr>
          <w:ilvl w:val="1"/>
          <w:numId w:val="36"/>
        </w:numPr>
        <w:spacing w:after="0" w:line="240" w:lineRule="auto"/>
        <w:ind w:left="720" w:hanging="360"/>
        <w:rPr/>
      </w:pPr>
      <w:r w:rsidDel="00000000" w:rsidR="00000000" w:rsidRPr="00000000">
        <w:rPr>
          <w:rtl w:val="0"/>
        </w:rPr>
        <w:t xml:space="preserve">Invalidation of student scores.</w:t>
      </w:r>
    </w:p>
    <w:p w:rsidR="00000000" w:rsidDel="00000000" w:rsidP="00000000" w:rsidRDefault="00000000" w:rsidRPr="00000000" w14:paraId="0000022F">
      <w:pPr>
        <w:numPr>
          <w:ilvl w:val="1"/>
          <w:numId w:val="36"/>
        </w:numPr>
        <w:spacing w:after="0" w:line="240" w:lineRule="auto"/>
        <w:ind w:left="720" w:hanging="360"/>
        <w:rPr/>
      </w:pPr>
      <w:r w:rsidDel="00000000" w:rsidR="00000000" w:rsidRPr="00000000">
        <w:rPr>
          <w:rtl w:val="0"/>
        </w:rPr>
        <w:t xml:space="preserve">A requirement, including NDE’s recommendations, for CCSD or the school to complete a corrective action plan (NRS 390.295) if investigative findings indicate the irregularity resulted from inadequate test security or administration procedures.</w:t>
      </w:r>
    </w:p>
    <w:p w:rsidR="00000000" w:rsidDel="00000000" w:rsidP="00000000" w:rsidRDefault="00000000" w:rsidRPr="00000000" w14:paraId="00000230">
      <w:pPr>
        <w:numPr>
          <w:ilvl w:val="1"/>
          <w:numId w:val="36"/>
        </w:numPr>
        <w:spacing w:after="0" w:line="240" w:lineRule="auto"/>
        <w:ind w:left="720" w:hanging="360"/>
        <w:rPr/>
      </w:pPr>
      <w:r w:rsidDel="00000000" w:rsidR="00000000" w:rsidRPr="00000000">
        <w:rPr>
          <w:rtl w:val="0"/>
        </w:rPr>
        <w:t xml:space="preserve">A requirement for CCSD or the school to conduct an additional administration of the examination (NRS 390.290).</w:t>
      </w:r>
    </w:p>
    <w:p w:rsidR="00000000" w:rsidDel="00000000" w:rsidP="00000000" w:rsidRDefault="00000000" w:rsidRPr="00000000" w14:paraId="00000231">
      <w:pPr>
        <w:numPr>
          <w:ilvl w:val="1"/>
          <w:numId w:val="36"/>
        </w:numPr>
        <w:spacing w:after="0" w:line="240" w:lineRule="auto"/>
        <w:ind w:left="720" w:hanging="360"/>
        <w:rPr/>
      </w:pPr>
      <w:r w:rsidDel="00000000" w:rsidR="00000000" w:rsidRPr="00000000">
        <w:rPr>
          <w:rtl w:val="0"/>
        </w:rPr>
        <w:t xml:space="preserve">Licensure sanctions administered by the State Board of Education (NRS 391.330).</w:t>
      </w:r>
    </w:p>
    <w:p w:rsidR="00000000" w:rsidDel="00000000" w:rsidP="00000000" w:rsidRDefault="00000000" w:rsidRPr="00000000" w14:paraId="00000232">
      <w:pPr>
        <w:spacing w:after="0" w:line="240" w:lineRule="auto"/>
        <w:rPr/>
      </w:pPr>
      <w:r w:rsidDel="00000000" w:rsidR="00000000" w:rsidRPr="00000000">
        <w:rPr>
          <w:rtl w:val="0"/>
        </w:rPr>
        <w:t xml:space="preserve"> </w:t>
      </w:r>
    </w:p>
    <w:p w:rsidR="00000000" w:rsidDel="00000000" w:rsidP="00000000" w:rsidRDefault="00000000" w:rsidRPr="00000000" w14:paraId="00000233">
      <w:pPr>
        <w:pStyle w:val="Heading2"/>
        <w:numPr>
          <w:ilvl w:val="1"/>
          <w:numId w:val="11"/>
        </w:numPr>
        <w:tabs>
          <w:tab w:val="left" w:leader="none" w:pos="0"/>
        </w:tabs>
        <w:spacing w:after="0" w:line="240" w:lineRule="auto"/>
        <w:ind w:left="0" w:firstLine="0"/>
        <w:rPr/>
      </w:pPr>
      <w:bookmarkStart w:colFirst="0" w:colLast="0" w:name="_3o7alnk" w:id="30"/>
      <w:bookmarkEnd w:id="30"/>
      <w:r w:rsidDel="00000000" w:rsidR="00000000" w:rsidRPr="00000000">
        <w:rPr>
          <w:rtl w:val="0"/>
        </w:rPr>
        <w:t xml:space="preserve">After Testing</w:t>
      </w:r>
    </w:p>
    <w:p w:rsidR="00000000" w:rsidDel="00000000" w:rsidP="00000000" w:rsidRDefault="00000000" w:rsidRPr="00000000" w14:paraId="00000234">
      <w:pPr>
        <w:numPr>
          <w:ilvl w:val="0"/>
          <w:numId w:val="4"/>
        </w:numPr>
        <w:spacing w:after="0" w:line="240" w:lineRule="auto"/>
        <w:ind w:left="360" w:hanging="360"/>
        <w:rPr/>
      </w:pPr>
      <w:r w:rsidDel="00000000" w:rsidR="00000000" w:rsidRPr="00000000">
        <w:rPr>
          <w:rtl w:val="0"/>
        </w:rPr>
        <w:t xml:space="preserve">Students who finish before the end of the scheduled testing period may be excused according to school test security procedures. If students are not to be excused, they may read quietly (paper materials only—no electronic devices). Materials must not be on student desks or table tops while they are testing but may be stored under desks or in a designated area in the room. Drawing and writing are </w:t>
      </w:r>
      <w:r w:rsidDel="00000000" w:rsidR="00000000" w:rsidRPr="00000000">
        <w:rPr>
          <w:b w:val="1"/>
          <w:rtl w:val="0"/>
        </w:rPr>
        <w:t xml:space="preserve">not</w:t>
      </w:r>
      <w:r w:rsidDel="00000000" w:rsidR="00000000" w:rsidRPr="00000000">
        <w:rPr>
          <w:rtl w:val="0"/>
        </w:rPr>
        <w:t xml:space="preserve"> permitted.</w:t>
      </w:r>
    </w:p>
    <w:p w:rsidR="00000000" w:rsidDel="00000000" w:rsidP="00000000" w:rsidRDefault="00000000" w:rsidRPr="00000000" w14:paraId="00000235">
      <w:pPr>
        <w:numPr>
          <w:ilvl w:val="0"/>
          <w:numId w:val="4"/>
        </w:numPr>
        <w:spacing w:after="0" w:line="240" w:lineRule="auto"/>
        <w:ind w:left="360" w:hanging="360"/>
        <w:rPr/>
      </w:pPr>
      <w:r w:rsidDel="00000000" w:rsidR="00000000" w:rsidRPr="00000000">
        <w:rPr>
          <w:rtl w:val="0"/>
        </w:rPr>
        <w:t xml:space="preserve">All</w:t>
      </w:r>
      <w:r w:rsidDel="00000000" w:rsidR="00000000" w:rsidRPr="00000000">
        <w:rPr>
          <w:b w:val="1"/>
          <w:rtl w:val="0"/>
        </w:rPr>
        <w:t xml:space="preserve"> </w:t>
      </w:r>
      <w:r w:rsidDel="00000000" w:rsidR="00000000" w:rsidRPr="00000000">
        <w:rPr>
          <w:rtl w:val="0"/>
        </w:rPr>
        <w:t xml:space="preserve">testing materials, including test tickets, scratch paper, and test booklets, must be returned to the test administrator and accounted for before a student is allowed to leave the testing area for any reason. See the </w:t>
      </w:r>
      <w:r w:rsidDel="00000000" w:rsidR="00000000" w:rsidRPr="00000000">
        <w:rPr>
          <w:i w:val="1"/>
          <w:rtl w:val="0"/>
        </w:rPr>
        <w:t xml:space="preserve">Test Coordinator’s Manual</w:t>
      </w:r>
      <w:r w:rsidDel="00000000" w:rsidR="00000000" w:rsidRPr="00000000">
        <w:rPr>
          <w:rtl w:val="0"/>
        </w:rPr>
        <w:t xml:space="preserve"> for instructions regarding the return of materials to the testing vendor.</w:t>
      </w:r>
    </w:p>
    <w:p w:rsidR="00000000" w:rsidDel="00000000" w:rsidP="00000000" w:rsidRDefault="00000000" w:rsidRPr="00000000" w14:paraId="00000236">
      <w:pPr>
        <w:numPr>
          <w:ilvl w:val="0"/>
          <w:numId w:val="4"/>
        </w:numPr>
        <w:spacing w:after="0" w:line="240" w:lineRule="auto"/>
        <w:ind w:left="360" w:hanging="360"/>
        <w:rPr/>
      </w:pPr>
      <w:r w:rsidDel="00000000" w:rsidR="00000000" w:rsidRPr="00000000">
        <w:rPr>
          <w:rtl w:val="0"/>
        </w:rPr>
        <w:t xml:space="preserve">Printed test items/passages, including embossed Braille printouts and scratch paper, must be collected and inventoried, then immediately destroyed upon a student’s completion of the test.</w:t>
      </w:r>
    </w:p>
    <w:p w:rsidR="00000000" w:rsidDel="00000000" w:rsidP="00000000" w:rsidRDefault="00000000" w:rsidRPr="00000000" w14:paraId="00000237">
      <w:pPr>
        <w:numPr>
          <w:ilvl w:val="0"/>
          <w:numId w:val="4"/>
        </w:numPr>
        <w:spacing w:after="0" w:before="0" w:line="240" w:lineRule="auto"/>
        <w:ind w:left="360" w:hanging="360"/>
        <w:rPr/>
      </w:pPr>
      <w:r w:rsidDel="00000000" w:rsidR="00000000" w:rsidRPr="00000000">
        <w:rPr>
          <w:rtl w:val="0"/>
        </w:rPr>
        <w:t xml:space="preserve">Test items, stimuli, reading passages, or writing prompts must not be used for instruction.</w:t>
      </w:r>
    </w:p>
    <w:p w:rsidR="00000000" w:rsidDel="00000000" w:rsidP="00000000" w:rsidRDefault="00000000" w:rsidRPr="00000000" w14:paraId="00000238">
      <w:pPr>
        <w:spacing w:after="0" w:before="0" w:line="240" w:lineRule="auto"/>
        <w:ind w:left="0" w:firstLine="0"/>
        <w:rPr/>
      </w:pPr>
      <w:r w:rsidDel="00000000" w:rsidR="00000000" w:rsidRPr="00000000">
        <w:rPr>
          <w:rtl w:val="0"/>
        </w:rPr>
      </w:r>
    </w:p>
    <w:p w:rsidR="00000000" w:rsidDel="00000000" w:rsidP="00000000" w:rsidRDefault="00000000" w:rsidRPr="00000000" w14:paraId="00000239">
      <w:pPr>
        <w:pStyle w:val="Heading2"/>
        <w:spacing w:after="0" w:line="240" w:lineRule="auto"/>
        <w:rPr/>
      </w:pPr>
      <w:bookmarkStart w:colFirst="0" w:colLast="0" w:name="_23ckvvd" w:id="31"/>
      <w:bookmarkEnd w:id="31"/>
      <w:r w:rsidDel="00000000" w:rsidR="00000000" w:rsidRPr="00000000">
        <w:rPr>
          <w:rtl w:val="0"/>
        </w:rPr>
        <w:t xml:space="preserve">Assessment Investigation Plan</w:t>
      </w:r>
    </w:p>
    <w:p w:rsidR="00000000" w:rsidDel="00000000" w:rsidP="00000000" w:rsidRDefault="00000000" w:rsidRPr="00000000" w14:paraId="0000023A">
      <w:pPr>
        <w:pStyle w:val="Heading3"/>
        <w:keepNext w:val="0"/>
        <w:keepLines w:val="0"/>
        <w:widowControl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ihv636" w:id="32"/>
      <w:bookmarkEnd w:id="32"/>
      <w:r w:rsidDel="00000000" w:rsidR="00000000" w:rsidRPr="00000000">
        <w:rPr>
          <w:rFonts w:ascii="Calibri" w:cs="Calibri" w:eastAsia="Calibri" w:hAnsi="Calibri"/>
          <w:rtl w:val="0"/>
        </w:rPr>
        <w:t xml:space="preserve">Purpose</w:t>
      </w:r>
    </w:p>
    <w:p w:rsidR="00000000" w:rsidDel="00000000" w:rsidP="00000000" w:rsidRDefault="00000000" w:rsidRPr="00000000" w14:paraId="0000023B">
      <w:pPr>
        <w:spacing w:after="0" w:line="240" w:lineRule="auto"/>
        <w:rPr/>
      </w:pPr>
      <w:r w:rsidDel="00000000" w:rsidR="00000000" w:rsidRPr="00000000">
        <w:rPr>
          <w:rtl w:val="0"/>
        </w:rPr>
        <w:t xml:space="preserve">The CCSD Investigation Plan details the overall strategy for managing investigations when test irregularities are reported to the CCSD test director or designee. This plan outlines the testing irregularities required for an investigation, responsibilities of personnel, procedures for reviewing available information, conducting interviews, and developing a report with the evidence.</w:t>
      </w:r>
    </w:p>
    <w:p w:rsidR="00000000" w:rsidDel="00000000" w:rsidP="00000000" w:rsidRDefault="00000000" w:rsidRPr="00000000" w14:paraId="0000023C">
      <w:pPr>
        <w:spacing w:after="0" w:line="240" w:lineRule="auto"/>
        <w:rPr/>
      </w:pPr>
      <w:r w:rsidDel="00000000" w:rsidR="00000000" w:rsidRPr="00000000">
        <w:rPr>
          <w:rtl w:val="0"/>
        </w:rPr>
      </w:r>
    </w:p>
    <w:p w:rsidR="00000000" w:rsidDel="00000000" w:rsidP="00000000" w:rsidRDefault="00000000" w:rsidRPr="00000000" w14:paraId="0000023D">
      <w:pPr>
        <w:pStyle w:val="Heading3"/>
        <w:keepNext w:val="1"/>
        <w:keepLines w:val="0"/>
        <w:widowControl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32hioqz" w:id="33"/>
      <w:bookmarkEnd w:id="33"/>
      <w:r w:rsidDel="00000000" w:rsidR="00000000" w:rsidRPr="00000000">
        <w:rPr>
          <w:rFonts w:ascii="Calibri" w:cs="Calibri" w:eastAsia="Calibri" w:hAnsi="Calibri"/>
          <w:rtl w:val="0"/>
        </w:rPr>
        <w:t xml:space="preserve">Investigation</w:t>
      </w:r>
    </w:p>
    <w:p w:rsidR="00000000" w:rsidDel="00000000" w:rsidP="00000000" w:rsidRDefault="00000000" w:rsidRPr="00000000" w14:paraId="0000023E">
      <w:pPr>
        <w:spacing w:after="0" w:line="240" w:lineRule="auto"/>
        <w:rPr/>
      </w:pPr>
      <w:bookmarkStart w:colFirst="0" w:colLast="0" w:name="_1hmsyys" w:id="34"/>
      <w:bookmarkEnd w:id="34"/>
      <w:r w:rsidDel="00000000" w:rsidR="00000000" w:rsidRPr="00000000">
        <w:rPr>
          <w:rtl w:val="0"/>
        </w:rPr>
        <w:t xml:space="preserve">Schools complete a testing irregularity report in the NDE online system, Caveon Core.</w:t>
      </w:r>
    </w:p>
    <w:p w:rsidR="00000000" w:rsidDel="00000000" w:rsidP="00000000" w:rsidRDefault="00000000" w:rsidRPr="00000000" w14:paraId="0000023F">
      <w:pPr>
        <w:spacing w:after="0" w:line="240" w:lineRule="auto"/>
        <w:ind w:firstLine="360"/>
        <w:rPr/>
      </w:pPr>
      <w:r w:rsidDel="00000000" w:rsidR="00000000" w:rsidRPr="00000000">
        <w:rPr>
          <w:rtl w:val="0"/>
        </w:rPr>
      </w:r>
    </w:p>
    <w:p w:rsidR="00000000" w:rsidDel="00000000" w:rsidP="00000000" w:rsidRDefault="00000000" w:rsidRPr="00000000" w14:paraId="00000240">
      <w:pPr>
        <w:pStyle w:val="Heading3"/>
        <w:keepNext w:val="0"/>
        <w:keepLines w:val="0"/>
        <w:widowControl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41mghml" w:id="35"/>
      <w:bookmarkEnd w:id="35"/>
      <w:r w:rsidDel="00000000" w:rsidR="00000000" w:rsidRPr="00000000">
        <w:rPr>
          <w:rFonts w:ascii="Calibri" w:cs="Calibri" w:eastAsia="Calibri" w:hAnsi="Calibri"/>
          <w:rtl w:val="0"/>
        </w:rPr>
        <w:t xml:space="preserve">Testing Irregularities</w:t>
      </w:r>
    </w:p>
    <w:p w:rsidR="00000000" w:rsidDel="00000000" w:rsidP="00000000" w:rsidRDefault="00000000" w:rsidRPr="00000000" w14:paraId="00000241">
      <w:pPr>
        <w:spacing w:after="0" w:line="240" w:lineRule="auto"/>
        <w:rPr/>
      </w:pPr>
      <w:r w:rsidDel="00000000" w:rsidR="00000000" w:rsidRPr="00000000">
        <w:rPr>
          <w:rtl w:val="0"/>
        </w:rPr>
        <w:t xml:space="preserve">Testing irregularities that are considered to be a failure of process do not merit a CCSD investigation. These process irregularities generally include mistakes in administration. Testing irregularities that arise due to cheating, accusations of purposeful misconduct by personnel, large increases in scores from one year to the next, or high levels of incorrect to correct answer changes will trigger a CCSD investigation.</w:t>
      </w:r>
    </w:p>
    <w:p w:rsidR="00000000" w:rsidDel="00000000" w:rsidP="00000000" w:rsidRDefault="00000000" w:rsidRPr="00000000" w14:paraId="00000242">
      <w:pPr>
        <w:spacing w:after="0" w:line="240" w:lineRule="auto"/>
        <w:ind w:left="0" w:firstLine="0"/>
        <w:rPr/>
      </w:pPr>
      <w:r w:rsidDel="00000000" w:rsidR="00000000" w:rsidRPr="00000000">
        <w:rPr>
          <w:rtl w:val="0"/>
        </w:rPr>
      </w:r>
    </w:p>
    <w:p w:rsidR="00000000" w:rsidDel="00000000" w:rsidP="00000000" w:rsidRDefault="00000000" w:rsidRPr="00000000" w14:paraId="00000243">
      <w:pPr>
        <w:pStyle w:val="Heading3"/>
        <w:keepNext w:val="0"/>
        <w:keepLines w:val="0"/>
        <w:widowControl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2grqrue" w:id="36"/>
      <w:bookmarkEnd w:id="36"/>
      <w:r w:rsidDel="00000000" w:rsidR="00000000" w:rsidRPr="00000000">
        <w:rPr>
          <w:rFonts w:ascii="Calibri" w:cs="Calibri" w:eastAsia="Calibri" w:hAnsi="Calibri"/>
          <w:rtl w:val="0"/>
        </w:rPr>
        <w:t xml:space="preserve">Role Responsibilities</w:t>
      </w:r>
    </w:p>
    <w:p w:rsidR="00000000" w:rsidDel="00000000" w:rsidP="00000000" w:rsidRDefault="00000000" w:rsidRPr="00000000" w14:paraId="00000244">
      <w:pPr>
        <w:spacing w:after="0" w:line="240" w:lineRule="auto"/>
        <w:rPr/>
      </w:pPr>
      <w:bookmarkStart w:colFirst="0" w:colLast="0" w:name="_vx1227" w:id="37"/>
      <w:bookmarkEnd w:id="37"/>
      <w:r w:rsidDel="00000000" w:rsidR="00000000" w:rsidRPr="00000000">
        <w:rPr>
          <w:rtl w:val="0"/>
        </w:rPr>
        <w:t xml:space="preserve">In cases in which CCSD-level or department-level investigation(s) of testing irregularities are necessary, an investigation will be conducted. The investigative team may include, but is not limited to, the CCSD test director or designee, a representative of Employee-Management Relations (EMR), or the Office of the General Counsel, in conjunction with the appropriate Region leadership or principal supervisor.</w:t>
      </w:r>
    </w:p>
    <w:p w:rsidR="00000000" w:rsidDel="00000000" w:rsidP="00000000" w:rsidRDefault="00000000" w:rsidRPr="00000000" w14:paraId="00000245">
      <w:pPr>
        <w:spacing w:after="0" w:line="240" w:lineRule="auto"/>
        <w:ind w:left="0" w:firstLine="0"/>
        <w:rPr/>
      </w:pPr>
      <w:r w:rsidDel="00000000" w:rsidR="00000000" w:rsidRPr="00000000">
        <w:rPr>
          <w:rtl w:val="0"/>
        </w:rPr>
      </w:r>
    </w:p>
    <w:p w:rsidR="00000000" w:rsidDel="00000000" w:rsidP="00000000" w:rsidRDefault="00000000" w:rsidRPr="00000000" w14:paraId="00000246">
      <w:pPr>
        <w:pStyle w:val="Heading3"/>
        <w:keepNext w:val="0"/>
        <w:keepLines w:val="0"/>
        <w:widowControl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3fwokq0" w:id="38"/>
      <w:bookmarkEnd w:id="38"/>
      <w:r w:rsidDel="00000000" w:rsidR="00000000" w:rsidRPr="00000000">
        <w:rPr>
          <w:rFonts w:ascii="Calibri" w:cs="Calibri" w:eastAsia="Calibri" w:hAnsi="Calibri"/>
          <w:rtl w:val="0"/>
        </w:rPr>
        <w:t xml:space="preserve">Reviewing Available Information</w:t>
      </w:r>
    </w:p>
    <w:p w:rsidR="00000000" w:rsidDel="00000000" w:rsidP="00000000" w:rsidRDefault="00000000" w:rsidRPr="00000000" w14:paraId="00000247">
      <w:pPr>
        <w:spacing w:after="0" w:line="240" w:lineRule="auto"/>
        <w:rPr/>
      </w:pPr>
      <w:r w:rsidDel="00000000" w:rsidR="00000000" w:rsidRPr="00000000">
        <w:rPr>
          <w:rtl w:val="0"/>
        </w:rPr>
        <w:t xml:space="preserve">The investigation will include a checklist of available information during the site visit. This will include observations, such as proper test handling, storage, and check in/out logs.</w:t>
      </w:r>
    </w:p>
    <w:p w:rsidR="00000000" w:rsidDel="00000000" w:rsidP="00000000" w:rsidRDefault="00000000" w:rsidRPr="00000000" w14:paraId="00000248">
      <w:pPr>
        <w:spacing w:after="0" w:line="240" w:lineRule="auto"/>
        <w:ind w:left="0" w:firstLine="0"/>
        <w:rPr/>
      </w:pPr>
      <w:r w:rsidDel="00000000" w:rsidR="00000000" w:rsidRPr="00000000">
        <w:rPr>
          <w:rtl w:val="0"/>
        </w:rPr>
      </w:r>
    </w:p>
    <w:p w:rsidR="00000000" w:rsidDel="00000000" w:rsidP="00000000" w:rsidRDefault="00000000" w:rsidRPr="00000000" w14:paraId="00000249">
      <w:pPr>
        <w:pStyle w:val="Heading3"/>
        <w:keepNext w:val="1"/>
        <w:keepLines w:val="0"/>
        <w:widowControl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1v1yuxt" w:id="39"/>
      <w:bookmarkEnd w:id="39"/>
      <w:r w:rsidDel="00000000" w:rsidR="00000000" w:rsidRPr="00000000">
        <w:rPr>
          <w:rFonts w:ascii="Calibri" w:cs="Calibri" w:eastAsia="Calibri" w:hAnsi="Calibri"/>
          <w:rtl w:val="0"/>
        </w:rPr>
        <w:t xml:space="preserve">Planning and Conducting Interviews</w:t>
      </w:r>
    </w:p>
    <w:p w:rsidR="00000000" w:rsidDel="00000000" w:rsidP="00000000" w:rsidRDefault="00000000" w:rsidRPr="00000000" w14:paraId="0000024A">
      <w:pPr>
        <w:spacing w:after="0" w:line="240" w:lineRule="auto"/>
        <w:rPr/>
      </w:pPr>
      <w:r w:rsidDel="00000000" w:rsidR="00000000" w:rsidRPr="00000000">
        <w:rPr>
          <w:rtl w:val="0"/>
        </w:rPr>
        <w:t xml:space="preserve">Part of the investigation may include interviewing personnel at the site in question. The following questions will be used, when applicable, during an investigation:</w:t>
      </w:r>
    </w:p>
    <w:p w:rsidR="00000000" w:rsidDel="00000000" w:rsidP="00000000" w:rsidRDefault="00000000" w:rsidRPr="00000000" w14:paraId="0000024B">
      <w:pPr>
        <w:numPr>
          <w:ilvl w:val="0"/>
          <w:numId w:val="8"/>
        </w:numPr>
        <w:spacing w:after="0" w:line="240" w:lineRule="auto"/>
        <w:ind w:left="360" w:hanging="360"/>
        <w:rPr/>
      </w:pPr>
      <w:r w:rsidDel="00000000" w:rsidR="00000000" w:rsidRPr="00000000">
        <w:rPr>
          <w:rtl w:val="0"/>
        </w:rPr>
        <w:t xml:space="preserve">Were you asked to read the manual for administering the test?</w:t>
      </w:r>
    </w:p>
    <w:p w:rsidR="00000000" w:rsidDel="00000000" w:rsidP="00000000" w:rsidRDefault="00000000" w:rsidRPr="00000000" w14:paraId="0000024C">
      <w:pPr>
        <w:numPr>
          <w:ilvl w:val="0"/>
          <w:numId w:val="8"/>
        </w:numPr>
        <w:spacing w:after="0" w:line="240" w:lineRule="auto"/>
        <w:ind w:left="360" w:hanging="360"/>
        <w:rPr/>
      </w:pPr>
      <w:r w:rsidDel="00000000" w:rsidR="00000000" w:rsidRPr="00000000">
        <w:rPr>
          <w:rtl w:val="0"/>
        </w:rPr>
        <w:t xml:space="preserve">Were you provided with test security professional learning? When and by whom?</w:t>
      </w:r>
    </w:p>
    <w:p w:rsidR="00000000" w:rsidDel="00000000" w:rsidP="00000000" w:rsidRDefault="00000000" w:rsidRPr="00000000" w14:paraId="0000024D">
      <w:pPr>
        <w:numPr>
          <w:ilvl w:val="0"/>
          <w:numId w:val="8"/>
        </w:numPr>
        <w:spacing w:after="0" w:line="240" w:lineRule="auto"/>
        <w:ind w:left="360" w:hanging="360"/>
        <w:rPr/>
      </w:pPr>
      <w:r w:rsidDel="00000000" w:rsidR="00000000" w:rsidRPr="00000000">
        <w:rPr>
          <w:rtl w:val="0"/>
        </w:rPr>
        <w:t xml:space="preserve">When did testing materials arrive at the school?</w:t>
      </w:r>
    </w:p>
    <w:p w:rsidR="00000000" w:rsidDel="00000000" w:rsidP="00000000" w:rsidRDefault="00000000" w:rsidRPr="00000000" w14:paraId="0000024E">
      <w:pPr>
        <w:numPr>
          <w:ilvl w:val="0"/>
          <w:numId w:val="8"/>
        </w:numPr>
        <w:spacing w:after="0" w:line="240" w:lineRule="auto"/>
        <w:ind w:left="360" w:hanging="360"/>
        <w:rPr/>
      </w:pPr>
      <w:r w:rsidDel="00000000" w:rsidR="00000000" w:rsidRPr="00000000">
        <w:rPr>
          <w:rtl w:val="0"/>
        </w:rPr>
        <w:t xml:space="preserve">In the case of computer-based tests (CBTs), when did you first have access to the examination questions?</w:t>
      </w:r>
    </w:p>
    <w:p w:rsidR="00000000" w:rsidDel="00000000" w:rsidP="00000000" w:rsidRDefault="00000000" w:rsidRPr="00000000" w14:paraId="0000024F">
      <w:pPr>
        <w:numPr>
          <w:ilvl w:val="0"/>
          <w:numId w:val="8"/>
        </w:numPr>
        <w:spacing w:after="0" w:line="240" w:lineRule="auto"/>
        <w:ind w:left="360" w:hanging="360"/>
        <w:rPr/>
      </w:pPr>
      <w:r w:rsidDel="00000000" w:rsidR="00000000" w:rsidRPr="00000000">
        <w:rPr>
          <w:rtl w:val="0"/>
        </w:rPr>
        <w:t xml:space="preserve">Where were physical test materials stored?</w:t>
      </w:r>
    </w:p>
    <w:p w:rsidR="00000000" w:rsidDel="00000000" w:rsidP="00000000" w:rsidRDefault="00000000" w:rsidRPr="00000000" w14:paraId="00000250">
      <w:pPr>
        <w:numPr>
          <w:ilvl w:val="0"/>
          <w:numId w:val="8"/>
        </w:numPr>
        <w:spacing w:after="0" w:line="240" w:lineRule="auto"/>
        <w:ind w:left="360" w:hanging="360"/>
        <w:rPr/>
      </w:pPr>
      <w:r w:rsidDel="00000000" w:rsidR="00000000" w:rsidRPr="00000000">
        <w:rPr>
          <w:rtl w:val="0"/>
        </w:rPr>
        <w:t xml:space="preserve">Who had access to the test materials in both paper/pencil and CBT-delivered exams?</w:t>
      </w:r>
    </w:p>
    <w:p w:rsidR="00000000" w:rsidDel="00000000" w:rsidP="00000000" w:rsidRDefault="00000000" w:rsidRPr="00000000" w14:paraId="00000251">
      <w:pPr>
        <w:numPr>
          <w:ilvl w:val="0"/>
          <w:numId w:val="8"/>
        </w:numPr>
        <w:spacing w:after="0" w:line="240" w:lineRule="auto"/>
        <w:ind w:left="360" w:hanging="360"/>
        <w:rPr/>
      </w:pPr>
      <w:r w:rsidDel="00000000" w:rsidR="00000000" w:rsidRPr="00000000">
        <w:rPr>
          <w:rtl w:val="0"/>
        </w:rPr>
        <w:t xml:space="preserve">Describe the process on test day for the school as a whole and for each testing room.</w:t>
      </w:r>
    </w:p>
    <w:p w:rsidR="00000000" w:rsidDel="00000000" w:rsidP="00000000" w:rsidRDefault="00000000" w:rsidRPr="00000000" w14:paraId="00000252">
      <w:pPr>
        <w:numPr>
          <w:ilvl w:val="0"/>
          <w:numId w:val="8"/>
        </w:numPr>
        <w:spacing w:after="0" w:line="240" w:lineRule="auto"/>
        <w:ind w:left="360" w:hanging="360"/>
        <w:rPr/>
      </w:pPr>
      <w:r w:rsidDel="00000000" w:rsidR="00000000" w:rsidRPr="00000000">
        <w:rPr>
          <w:rtl w:val="0"/>
        </w:rPr>
        <w:t xml:space="preserve">How were test materials collected and mailed from the school when testing was complete?</w:t>
      </w:r>
    </w:p>
    <w:p w:rsidR="00000000" w:rsidDel="00000000" w:rsidP="00000000" w:rsidRDefault="00000000" w:rsidRPr="00000000" w14:paraId="00000253">
      <w:pPr>
        <w:numPr>
          <w:ilvl w:val="0"/>
          <w:numId w:val="8"/>
        </w:numPr>
        <w:spacing w:after="0" w:line="240" w:lineRule="auto"/>
        <w:ind w:left="360" w:hanging="360"/>
        <w:rPr/>
      </w:pPr>
      <w:r w:rsidDel="00000000" w:rsidR="00000000" w:rsidRPr="00000000">
        <w:rPr>
          <w:rtl w:val="0"/>
        </w:rPr>
        <w:t xml:space="preserve">Did you observe any testing irregularities in your school on any of the testing days?</w:t>
      </w:r>
    </w:p>
    <w:p w:rsidR="00000000" w:rsidDel="00000000" w:rsidP="00000000" w:rsidRDefault="00000000" w:rsidRPr="00000000" w14:paraId="00000254">
      <w:pPr>
        <w:numPr>
          <w:ilvl w:val="0"/>
          <w:numId w:val="8"/>
        </w:numPr>
        <w:spacing w:after="0" w:line="240" w:lineRule="auto"/>
        <w:ind w:left="360" w:hanging="360"/>
        <w:rPr/>
      </w:pPr>
      <w:r w:rsidDel="00000000" w:rsidR="00000000" w:rsidRPr="00000000">
        <w:rPr>
          <w:rtl w:val="0"/>
        </w:rPr>
        <w:t xml:space="preserve">Are there ways you would like to see test security practices enhanced?</w:t>
      </w:r>
    </w:p>
    <w:p w:rsidR="00000000" w:rsidDel="00000000" w:rsidP="00000000" w:rsidRDefault="00000000" w:rsidRPr="00000000" w14:paraId="00000255">
      <w:pPr>
        <w:spacing w:after="0" w:line="240" w:lineRule="auto"/>
        <w:rPr/>
      </w:pPr>
      <w:r w:rsidDel="00000000" w:rsidR="00000000" w:rsidRPr="00000000">
        <w:rPr>
          <w:rtl w:val="0"/>
        </w:rPr>
      </w:r>
    </w:p>
    <w:p w:rsidR="00000000" w:rsidDel="00000000" w:rsidP="00000000" w:rsidRDefault="00000000" w:rsidRPr="00000000" w14:paraId="00000256">
      <w:pPr>
        <w:pStyle w:val="Heading3"/>
        <w:keepNext w:val="0"/>
        <w:keepLines w:val="0"/>
        <w:widowControl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4f1mdlm" w:id="40"/>
      <w:bookmarkEnd w:id="40"/>
      <w:r w:rsidDel="00000000" w:rsidR="00000000" w:rsidRPr="00000000">
        <w:rPr>
          <w:rFonts w:ascii="Calibri" w:cs="Calibri" w:eastAsia="Calibri" w:hAnsi="Calibri"/>
          <w:rtl w:val="0"/>
        </w:rPr>
        <w:t xml:space="preserve">Compiling a Report</w:t>
      </w:r>
    </w:p>
    <w:p w:rsidR="00000000" w:rsidDel="00000000" w:rsidP="00000000" w:rsidRDefault="00000000" w:rsidRPr="00000000" w14:paraId="00000257">
      <w:pPr>
        <w:spacing w:after="0" w:line="240" w:lineRule="auto"/>
        <w:rPr/>
      </w:pPr>
      <w:r w:rsidDel="00000000" w:rsidR="00000000" w:rsidRPr="00000000">
        <w:rPr>
          <w:rtl w:val="0"/>
        </w:rPr>
        <w:t xml:space="preserve">The final report of the investigation will be a culmination of the site visit checklist and personnel interviews. It will highlight key findings with an analysis of the observations, interviews, and the original irregularity report. Recommendations for prevention or corrective action may also be included in this report.</w:t>
      </w:r>
    </w:p>
    <w:p w:rsidR="00000000" w:rsidDel="00000000" w:rsidP="00000000" w:rsidRDefault="00000000" w:rsidRPr="00000000" w14:paraId="00000258">
      <w:pPr>
        <w:numPr>
          <w:ilvl w:val="0"/>
          <w:numId w:val="5"/>
        </w:numPr>
        <w:spacing w:after="0" w:line="240" w:lineRule="auto"/>
        <w:ind w:left="360" w:hanging="360"/>
        <w:rPr/>
      </w:pPr>
      <w:r w:rsidDel="00000000" w:rsidR="00000000" w:rsidRPr="00000000">
        <w:rPr>
          <w:rtl w:val="0"/>
        </w:rPr>
        <w:t xml:space="preserve">Conduct a thorough review of the information contained in the </w:t>
      </w:r>
      <w:r w:rsidDel="00000000" w:rsidR="00000000" w:rsidRPr="00000000">
        <w:rPr>
          <w:i w:val="1"/>
          <w:rtl w:val="0"/>
        </w:rPr>
        <w:t xml:space="preserve">Report of Test Irregularity</w:t>
      </w:r>
      <w:r w:rsidDel="00000000" w:rsidR="00000000" w:rsidRPr="00000000">
        <w:rPr>
          <w:rtl w:val="0"/>
        </w:rPr>
        <w:t xml:space="preserve">.</w:t>
      </w:r>
    </w:p>
    <w:p w:rsidR="00000000" w:rsidDel="00000000" w:rsidP="00000000" w:rsidRDefault="00000000" w:rsidRPr="00000000" w14:paraId="00000259">
      <w:pPr>
        <w:numPr>
          <w:ilvl w:val="0"/>
          <w:numId w:val="5"/>
        </w:numPr>
        <w:spacing w:after="0" w:line="240" w:lineRule="auto"/>
        <w:ind w:left="360" w:hanging="360"/>
        <w:rPr/>
      </w:pPr>
      <w:r w:rsidDel="00000000" w:rsidR="00000000" w:rsidRPr="00000000">
        <w:rPr>
          <w:rtl w:val="0"/>
        </w:rPr>
        <w:t xml:space="preserve">If necessary, request additional information to assist in the review process from the principal, the CCSD test director, and any other school personnel or students involved in the reported test irregularity.</w:t>
      </w:r>
    </w:p>
    <w:p w:rsidR="00000000" w:rsidDel="00000000" w:rsidP="00000000" w:rsidRDefault="00000000" w:rsidRPr="00000000" w14:paraId="0000025A">
      <w:pPr>
        <w:numPr>
          <w:ilvl w:val="0"/>
          <w:numId w:val="5"/>
        </w:numPr>
        <w:spacing w:after="0" w:line="240" w:lineRule="auto"/>
        <w:ind w:left="360" w:hanging="360"/>
        <w:rPr/>
      </w:pPr>
      <w:r w:rsidDel="00000000" w:rsidR="00000000" w:rsidRPr="00000000">
        <w:rPr>
          <w:rtl w:val="0"/>
        </w:rPr>
        <w:t xml:space="preserve">Determine whether evidence exists to indicate that actions which resulted in the testing irregularity were intentional.</w:t>
      </w:r>
    </w:p>
    <w:p w:rsidR="00000000" w:rsidDel="00000000" w:rsidP="00000000" w:rsidRDefault="00000000" w:rsidRPr="00000000" w14:paraId="0000025B">
      <w:pPr>
        <w:numPr>
          <w:ilvl w:val="0"/>
          <w:numId w:val="5"/>
        </w:numPr>
        <w:spacing w:after="0" w:line="240" w:lineRule="auto"/>
        <w:ind w:left="360" w:hanging="360"/>
        <w:rPr/>
      </w:pPr>
      <w:r w:rsidDel="00000000" w:rsidR="00000000" w:rsidRPr="00000000">
        <w:rPr>
          <w:rtl w:val="0"/>
        </w:rPr>
        <w:t xml:space="preserve">Determine whether evidence exists to indicate that consequences associated with the testing irregularity have resulted in, or will result in, significant damage to the state-mandated assessment.</w:t>
      </w:r>
    </w:p>
    <w:p w:rsidR="00000000" w:rsidDel="00000000" w:rsidP="00000000" w:rsidRDefault="00000000" w:rsidRPr="00000000" w14:paraId="0000025C">
      <w:pPr>
        <w:numPr>
          <w:ilvl w:val="0"/>
          <w:numId w:val="5"/>
        </w:numPr>
        <w:spacing w:after="0" w:line="240" w:lineRule="auto"/>
        <w:ind w:left="360" w:hanging="360"/>
        <w:rPr/>
      </w:pPr>
      <w:r w:rsidDel="00000000" w:rsidR="00000000" w:rsidRPr="00000000">
        <w:rPr>
          <w:rtl w:val="0"/>
        </w:rPr>
        <w:t xml:space="preserve">Determine whether sufficient evidence exists to warrant an invalidation of student scores.</w:t>
      </w:r>
    </w:p>
    <w:p w:rsidR="00000000" w:rsidDel="00000000" w:rsidP="00000000" w:rsidRDefault="00000000" w:rsidRPr="00000000" w14:paraId="0000025D">
      <w:pPr>
        <w:numPr>
          <w:ilvl w:val="0"/>
          <w:numId w:val="5"/>
        </w:numPr>
        <w:spacing w:after="0" w:line="240" w:lineRule="auto"/>
        <w:ind w:left="360" w:hanging="360"/>
        <w:rPr/>
      </w:pPr>
      <w:r w:rsidDel="00000000" w:rsidR="00000000" w:rsidRPr="00000000">
        <w:rPr>
          <w:rtl w:val="0"/>
        </w:rPr>
        <w:t xml:space="preserve">Notify the Board of School Trustees and the CCSD test director, in writing, indicating the results of the findings.</w:t>
      </w:r>
    </w:p>
    <w:p w:rsidR="00000000" w:rsidDel="00000000" w:rsidP="00000000" w:rsidRDefault="00000000" w:rsidRPr="00000000" w14:paraId="0000025E">
      <w:pPr>
        <w:numPr>
          <w:ilvl w:val="1"/>
          <w:numId w:val="5"/>
        </w:numPr>
        <w:spacing w:after="0" w:line="240" w:lineRule="auto"/>
        <w:ind w:left="720" w:hanging="360"/>
        <w:rPr/>
      </w:pPr>
      <w:r w:rsidDel="00000000" w:rsidR="00000000" w:rsidRPr="00000000">
        <w:rPr>
          <w:rtl w:val="0"/>
        </w:rPr>
        <w:t xml:space="preserve">If the findings indicate that an irregularity in test administration or security has occurred, but there is no evidence that the irregularity was intentional, and there is no evidence that the consequences associated with the irregularity will result in significant damages to the state-mandated assessment, the investigative team may determine:</w:t>
      </w:r>
    </w:p>
    <w:p w:rsidR="00000000" w:rsidDel="00000000" w:rsidP="00000000" w:rsidRDefault="00000000" w:rsidRPr="00000000" w14:paraId="0000025F">
      <w:pPr>
        <w:numPr>
          <w:ilvl w:val="2"/>
          <w:numId w:val="5"/>
        </w:numPr>
        <w:spacing w:after="0" w:line="240" w:lineRule="auto"/>
        <w:ind w:left="1080" w:hanging="360"/>
        <w:rPr/>
      </w:pPr>
      <w:r w:rsidDel="00000000" w:rsidR="00000000" w:rsidRPr="00000000">
        <w:rPr>
          <w:rtl w:val="0"/>
        </w:rPr>
        <w:t xml:space="preserve">Whether an additional administration of the test is necessary.</w:t>
      </w:r>
    </w:p>
    <w:p w:rsidR="00000000" w:rsidDel="00000000" w:rsidP="00000000" w:rsidRDefault="00000000" w:rsidRPr="00000000" w14:paraId="00000260">
      <w:pPr>
        <w:numPr>
          <w:ilvl w:val="2"/>
          <w:numId w:val="5"/>
        </w:numPr>
        <w:spacing w:after="0" w:line="240" w:lineRule="auto"/>
        <w:ind w:left="1080" w:hanging="360"/>
        <w:rPr/>
      </w:pPr>
      <w:r w:rsidDel="00000000" w:rsidR="00000000" w:rsidRPr="00000000">
        <w:rPr>
          <w:rtl w:val="0"/>
        </w:rPr>
        <w:t xml:space="preserve">Whether the school or CCSD is required to file a corrective action plan.</w:t>
      </w:r>
    </w:p>
    <w:p w:rsidR="00000000" w:rsidDel="00000000" w:rsidP="00000000" w:rsidRDefault="00000000" w:rsidRPr="00000000" w14:paraId="00000261">
      <w:pPr>
        <w:numPr>
          <w:ilvl w:val="2"/>
          <w:numId w:val="5"/>
        </w:numPr>
        <w:spacing w:after="0" w:line="240" w:lineRule="auto"/>
        <w:ind w:left="1080" w:hanging="360"/>
        <w:rPr/>
      </w:pPr>
      <w:r w:rsidDel="00000000" w:rsidR="00000000" w:rsidRPr="00000000">
        <w:rPr>
          <w:rtl w:val="0"/>
        </w:rPr>
        <w:t xml:space="preserve">Recommendations and/or other remedial courses of action to be taken by the school and/or CCSD.</w:t>
      </w:r>
    </w:p>
    <w:p w:rsidR="00000000" w:rsidDel="00000000" w:rsidP="00000000" w:rsidRDefault="00000000" w:rsidRPr="00000000" w14:paraId="00000262">
      <w:pPr>
        <w:numPr>
          <w:ilvl w:val="1"/>
          <w:numId w:val="5"/>
        </w:numPr>
        <w:spacing w:after="0" w:line="240" w:lineRule="auto"/>
        <w:ind w:left="720" w:hanging="360"/>
        <w:rPr/>
      </w:pPr>
      <w:r w:rsidDel="00000000" w:rsidR="00000000" w:rsidRPr="00000000">
        <w:rPr>
          <w:rtl w:val="0"/>
        </w:rPr>
        <w:t xml:space="preserve">If it is determined that there is sufficient evidence that an </w:t>
      </w:r>
      <w:r w:rsidDel="00000000" w:rsidR="00000000" w:rsidRPr="00000000">
        <w:rPr>
          <w:b w:val="1"/>
          <w:rtl w:val="0"/>
        </w:rPr>
        <w:t xml:space="preserve">intentional</w:t>
      </w:r>
      <w:r w:rsidDel="00000000" w:rsidR="00000000" w:rsidRPr="00000000">
        <w:rPr>
          <w:rtl w:val="0"/>
        </w:rPr>
        <w:t xml:space="preserve"> irregularity in testing administration or security has occurred, or there is evidence that the consequences associated with the irregularity resulted in, or may result in, significant damages to the state-mandated assessment, the investigation may:</w:t>
      </w:r>
    </w:p>
    <w:p w:rsidR="00000000" w:rsidDel="00000000" w:rsidP="00000000" w:rsidRDefault="00000000" w:rsidRPr="00000000" w14:paraId="00000263">
      <w:pPr>
        <w:numPr>
          <w:ilvl w:val="2"/>
          <w:numId w:val="5"/>
        </w:numPr>
        <w:spacing w:after="0" w:line="240" w:lineRule="auto"/>
        <w:ind w:left="1080" w:hanging="360"/>
        <w:rPr/>
      </w:pPr>
      <w:r w:rsidDel="00000000" w:rsidR="00000000" w:rsidRPr="00000000">
        <w:rPr>
          <w:rtl w:val="0"/>
        </w:rPr>
        <w:t xml:space="preserve">Require the school or CCSD to conduct an additional administration of the test.</w:t>
      </w:r>
    </w:p>
    <w:p w:rsidR="00000000" w:rsidDel="00000000" w:rsidP="00000000" w:rsidRDefault="00000000" w:rsidRPr="00000000" w14:paraId="00000264">
      <w:pPr>
        <w:numPr>
          <w:ilvl w:val="2"/>
          <w:numId w:val="5"/>
        </w:numPr>
        <w:spacing w:after="0" w:line="240" w:lineRule="auto"/>
        <w:ind w:left="1080" w:hanging="360"/>
        <w:rPr/>
      </w:pPr>
      <w:r w:rsidDel="00000000" w:rsidR="00000000" w:rsidRPr="00000000">
        <w:rPr>
          <w:rtl w:val="0"/>
        </w:rPr>
        <w:t xml:space="preserve">Require the school or CCSD to file a corrective action plan.</w:t>
      </w:r>
    </w:p>
    <w:p w:rsidR="00000000" w:rsidDel="00000000" w:rsidP="00000000" w:rsidRDefault="00000000" w:rsidRPr="00000000" w14:paraId="00000265">
      <w:pPr>
        <w:numPr>
          <w:ilvl w:val="2"/>
          <w:numId w:val="5"/>
        </w:numPr>
        <w:spacing w:after="0" w:line="240" w:lineRule="auto"/>
        <w:ind w:left="1080" w:hanging="360"/>
        <w:rPr/>
      </w:pPr>
      <w:r w:rsidDel="00000000" w:rsidR="00000000" w:rsidRPr="00000000">
        <w:rPr>
          <w:rtl w:val="0"/>
        </w:rPr>
        <w:t xml:space="preserve">Specify NDE’s recommendations and/or requirements for corrective action.</w:t>
      </w:r>
    </w:p>
    <w:p w:rsidR="00000000" w:rsidDel="00000000" w:rsidP="00000000" w:rsidRDefault="00000000" w:rsidRPr="00000000" w14:paraId="00000266">
      <w:pPr>
        <w:numPr>
          <w:ilvl w:val="2"/>
          <w:numId w:val="5"/>
        </w:numPr>
        <w:spacing w:after="0" w:line="240" w:lineRule="auto"/>
        <w:ind w:left="1080" w:hanging="360"/>
        <w:rPr/>
      </w:pPr>
      <w:r w:rsidDel="00000000" w:rsidR="00000000" w:rsidRPr="00000000">
        <w:rPr>
          <w:rtl w:val="0"/>
        </w:rPr>
        <w:t xml:space="preserve">Begin an investigation, or require the CCSD test director to begin an investigation to obtain further information regarding the testing irregularity.</w:t>
      </w:r>
    </w:p>
    <w:p w:rsidR="00000000" w:rsidDel="00000000" w:rsidP="00000000" w:rsidRDefault="00000000" w:rsidRPr="00000000" w14:paraId="00000267">
      <w:pPr>
        <w:numPr>
          <w:ilvl w:val="2"/>
          <w:numId w:val="5"/>
        </w:numPr>
        <w:spacing w:after="0" w:line="240" w:lineRule="auto"/>
        <w:ind w:left="1080" w:hanging="360"/>
        <w:rPr/>
      </w:pPr>
      <w:r w:rsidDel="00000000" w:rsidR="00000000" w:rsidRPr="00000000">
        <w:rPr>
          <w:rtl w:val="0"/>
        </w:rPr>
        <w:t xml:space="preserve">Invalidate student test scores, as indicated.</w:t>
      </w:r>
    </w:p>
    <w:p w:rsidR="00000000" w:rsidDel="00000000" w:rsidP="00000000" w:rsidRDefault="00000000" w:rsidRPr="00000000" w14:paraId="00000268">
      <w:pPr>
        <w:numPr>
          <w:ilvl w:val="1"/>
          <w:numId w:val="5"/>
        </w:numPr>
        <w:spacing w:after="0" w:line="240" w:lineRule="auto"/>
        <w:ind w:left="720" w:hanging="360"/>
        <w:rPr/>
      </w:pPr>
      <w:r w:rsidDel="00000000" w:rsidR="00000000" w:rsidRPr="00000000">
        <w:rPr>
          <w:rtl w:val="0"/>
        </w:rPr>
        <w:t xml:space="preserve">If, after longitudinal review of CCSD and NDE records of testing irregularities, it was determined that at least one testing irregularity occurred at a school during one school year, and in the immediately preceding school year, at least one additional irregularity had occurred, a determination will be made as to whether the irregularities warrant an additional administration of the examination.</w:t>
      </w:r>
    </w:p>
    <w:p w:rsidR="00000000" w:rsidDel="00000000" w:rsidP="00000000" w:rsidRDefault="00000000" w:rsidRPr="00000000" w14:paraId="00000269">
      <w:pPr>
        <w:numPr>
          <w:ilvl w:val="1"/>
          <w:numId w:val="5"/>
        </w:numPr>
        <w:spacing w:after="0" w:line="240" w:lineRule="auto"/>
        <w:ind w:left="720" w:hanging="360"/>
        <w:rPr/>
      </w:pPr>
      <w:r w:rsidDel="00000000" w:rsidR="00000000" w:rsidRPr="00000000">
        <w:rPr>
          <w:rtl w:val="0"/>
        </w:rPr>
        <w:t xml:space="preserve">If it is determined that an additional administration of the examination is required, the school principal shall be notified of this determination. The additional administration may include an entire grade, or merely specific pupils, as determined by the investigative team.</w:t>
      </w:r>
    </w:p>
    <w:p w:rsidR="00000000" w:rsidDel="00000000" w:rsidP="00000000" w:rsidRDefault="00000000" w:rsidRPr="00000000" w14:paraId="0000026A">
      <w:pPr>
        <w:numPr>
          <w:ilvl w:val="2"/>
          <w:numId w:val="5"/>
        </w:numPr>
        <w:spacing w:after="0" w:line="240" w:lineRule="auto"/>
        <w:ind w:left="1080" w:hanging="360"/>
        <w:rPr/>
      </w:pPr>
      <w:r w:rsidDel="00000000" w:rsidR="00000000" w:rsidRPr="00000000">
        <w:rPr>
          <w:rtl w:val="0"/>
        </w:rPr>
        <w:t xml:space="preserve">When determining the need for an additional administration of an examination, the investigative team </w:t>
      </w:r>
    </w:p>
    <w:p w:rsidR="00000000" w:rsidDel="00000000" w:rsidP="00000000" w:rsidRDefault="00000000" w:rsidRPr="00000000" w14:paraId="0000026B">
      <w:pPr>
        <w:spacing w:after="0" w:line="240" w:lineRule="auto"/>
        <w:ind w:left="1800" w:hanging="720"/>
        <w:rPr/>
      </w:pPr>
      <w:r w:rsidDel="00000000" w:rsidR="00000000" w:rsidRPr="00000000">
        <w:rPr>
          <w:rtl w:val="0"/>
        </w:rPr>
      </w:r>
    </w:p>
    <w:p w:rsidR="00000000" w:rsidDel="00000000" w:rsidP="00000000" w:rsidRDefault="00000000" w:rsidRPr="00000000" w14:paraId="0000026C">
      <w:pPr>
        <w:spacing w:after="0" w:line="240" w:lineRule="auto"/>
        <w:ind w:left="1800" w:hanging="720"/>
        <w:rPr/>
      </w:pPr>
      <w:r w:rsidDel="00000000" w:rsidR="00000000" w:rsidRPr="00000000">
        <w:rPr>
          <w:rtl w:val="0"/>
        </w:rPr>
        <w:t xml:space="preserve">must consider the effect of each testing irregularity on the scores of pupils and whether sufficient time</w:t>
      </w:r>
    </w:p>
    <w:p w:rsidR="00000000" w:rsidDel="00000000" w:rsidP="00000000" w:rsidRDefault="00000000" w:rsidRPr="00000000" w14:paraId="0000026D">
      <w:pPr>
        <w:spacing w:after="0" w:line="240" w:lineRule="auto"/>
        <w:ind w:left="1800" w:hanging="720"/>
        <w:rPr/>
      </w:pPr>
      <w:r w:rsidDel="00000000" w:rsidR="00000000" w:rsidRPr="00000000">
        <w:rPr>
          <w:rtl w:val="0"/>
        </w:rPr>
        <w:t xml:space="preserve">remains in the school year.</w:t>
      </w:r>
    </w:p>
    <w:p w:rsidR="00000000" w:rsidDel="00000000" w:rsidP="00000000" w:rsidRDefault="00000000" w:rsidRPr="00000000" w14:paraId="0000026E">
      <w:pPr>
        <w:numPr>
          <w:ilvl w:val="2"/>
          <w:numId w:val="5"/>
        </w:numPr>
        <w:spacing w:after="0" w:line="240" w:lineRule="auto"/>
        <w:ind w:left="1080" w:hanging="360"/>
        <w:rPr/>
      </w:pPr>
      <w:r w:rsidDel="00000000" w:rsidR="00000000" w:rsidRPr="00000000">
        <w:rPr>
          <w:rtl w:val="0"/>
        </w:rPr>
        <w:t xml:space="preserve">The additional administration must occur in the same school year in which the additional irregularity occurred, if feasible. CCSD is responsible for paying all costs related to the additional administration.</w:t>
      </w:r>
    </w:p>
    <w:p w:rsidR="00000000" w:rsidDel="00000000" w:rsidP="00000000" w:rsidRDefault="00000000" w:rsidRPr="00000000" w14:paraId="0000026F">
      <w:pPr>
        <w:numPr>
          <w:ilvl w:val="2"/>
          <w:numId w:val="5"/>
        </w:numPr>
        <w:spacing w:after="0" w:line="240" w:lineRule="auto"/>
        <w:ind w:left="1080" w:hanging="360"/>
        <w:rPr/>
      </w:pPr>
      <w:r w:rsidDel="00000000" w:rsidR="00000000" w:rsidRPr="00000000">
        <w:rPr>
          <w:rtl w:val="0"/>
        </w:rPr>
        <w:t xml:space="preserve">Unless determined otherwise, the CCSD test director will coordinate the additional test administration, with the assistance of school administrators, as deemed necessary.</w:t>
      </w:r>
    </w:p>
    <w:p w:rsidR="00000000" w:rsidDel="00000000" w:rsidP="00000000" w:rsidRDefault="00000000" w:rsidRPr="00000000" w14:paraId="00000270">
      <w:pPr>
        <w:numPr>
          <w:ilvl w:val="1"/>
          <w:numId w:val="5"/>
        </w:numPr>
        <w:spacing w:after="0" w:line="240" w:lineRule="auto"/>
        <w:ind w:left="720" w:hanging="360"/>
        <w:rPr/>
      </w:pPr>
      <w:r w:rsidDel="00000000" w:rsidR="00000000" w:rsidRPr="00000000">
        <w:rPr>
          <w:rtl w:val="0"/>
        </w:rPr>
        <w:t xml:space="preserve">If it is found that the test irregularity resulted from inadequate or insufficient school and/or CCSD test administration and security protocol, the principal or the CCSD test director will be required to file a corrective action plan with NDE.</w:t>
      </w:r>
    </w:p>
    <w:p w:rsidR="00000000" w:rsidDel="00000000" w:rsidP="00000000" w:rsidRDefault="00000000" w:rsidRPr="00000000" w14:paraId="00000271">
      <w:pPr>
        <w:numPr>
          <w:ilvl w:val="1"/>
          <w:numId w:val="5"/>
        </w:numPr>
        <w:spacing w:after="0" w:line="240" w:lineRule="auto"/>
        <w:ind w:left="720" w:hanging="360"/>
        <w:rPr/>
      </w:pPr>
      <w:r w:rsidDel="00000000" w:rsidR="00000000" w:rsidRPr="00000000">
        <w:rPr>
          <w:rtl w:val="0"/>
        </w:rPr>
        <w:t xml:space="preserve">If it is found that school personnel were not adequately or sufficiently professionally developed in school and/or CCSD test administration and security protocol, the principal or the CCSD test director will be required to file a corrective action plan with NDE.</w:t>
      </w:r>
    </w:p>
    <w:p w:rsidR="00000000" w:rsidDel="00000000" w:rsidP="00000000" w:rsidRDefault="00000000" w:rsidRPr="00000000" w14:paraId="00000272">
      <w:pPr>
        <w:numPr>
          <w:ilvl w:val="1"/>
          <w:numId w:val="5"/>
        </w:numPr>
        <w:spacing w:after="0" w:line="240" w:lineRule="auto"/>
        <w:ind w:left="720" w:hanging="360"/>
        <w:rPr/>
      </w:pPr>
      <w:r w:rsidDel="00000000" w:rsidR="00000000" w:rsidRPr="00000000">
        <w:rPr>
          <w:rtl w:val="0"/>
        </w:rPr>
        <w:t xml:space="preserve">If it is determined that the evidence is insufficient to issue a charging document of violation of test security against an individual, and the evidence does not indicate a significant consequence as related to the breach, NDE will write a letter indicating this to the Superintendent of Schools and the CCSD test director. No disciplinary action will be taken by NDE, but </w:t>
      </w:r>
      <w:r w:rsidDel="00000000" w:rsidR="00000000" w:rsidRPr="00000000">
        <w:rPr>
          <w:b w:val="1"/>
          <w:rtl w:val="0"/>
        </w:rPr>
        <w:t xml:space="preserve">this does not preclude CCSD from taking disciplinary action.</w:t>
      </w:r>
      <w:r w:rsidDel="00000000" w:rsidR="00000000" w:rsidRPr="00000000">
        <w:rPr>
          <w:rtl w:val="0"/>
        </w:rPr>
      </w:r>
    </w:p>
    <w:p w:rsidR="00000000" w:rsidDel="00000000" w:rsidP="00000000" w:rsidRDefault="00000000" w:rsidRPr="00000000" w14:paraId="00000273">
      <w:pPr>
        <w:numPr>
          <w:ilvl w:val="1"/>
          <w:numId w:val="5"/>
        </w:numPr>
        <w:spacing w:after="0" w:line="240" w:lineRule="auto"/>
        <w:ind w:left="720" w:hanging="360"/>
        <w:rPr/>
      </w:pPr>
      <w:r w:rsidDel="00000000" w:rsidR="00000000" w:rsidRPr="00000000">
        <w:rPr>
          <w:rtl w:val="0"/>
        </w:rPr>
        <w:t xml:space="preserve">If the evidence is sufficient to support charging a violation of test security against an individual, and the Superintendent of Schools decides to take action for the suspension or revocation of the license, a notice of complaint will be issued to the licensee.</w:t>
      </w:r>
    </w:p>
    <w:p w:rsidR="00000000" w:rsidDel="00000000" w:rsidP="00000000" w:rsidRDefault="00000000" w:rsidRPr="00000000" w14:paraId="00000274">
      <w:pPr>
        <w:numPr>
          <w:ilvl w:val="2"/>
          <w:numId w:val="5"/>
        </w:numPr>
        <w:spacing w:after="0" w:line="240" w:lineRule="auto"/>
        <w:ind w:left="1080" w:hanging="360"/>
        <w:rPr/>
      </w:pPr>
      <w:r w:rsidDel="00000000" w:rsidR="00000000" w:rsidRPr="00000000">
        <w:rPr>
          <w:rtl w:val="0"/>
        </w:rPr>
        <w:t xml:space="preserve">When there is sufficient evidence to take action against an individual's license, the significance of the consequence of the violation of test security is a factor considered in evaluating the appropriateness of suspension or revocation of license.</w:t>
      </w:r>
    </w:p>
    <w:p w:rsidR="00000000" w:rsidDel="00000000" w:rsidP="00000000" w:rsidRDefault="00000000" w:rsidRPr="00000000" w14:paraId="00000275">
      <w:pPr>
        <w:numPr>
          <w:ilvl w:val="1"/>
          <w:numId w:val="5"/>
        </w:numPr>
        <w:spacing w:after="0" w:line="240" w:lineRule="auto"/>
        <w:ind w:left="720" w:hanging="360"/>
        <w:rPr/>
      </w:pPr>
      <w:r w:rsidDel="00000000" w:rsidR="00000000" w:rsidRPr="00000000">
        <w:rPr>
          <w:rtl w:val="0"/>
        </w:rPr>
        <w:t xml:space="preserve">If a notice of complaint is issued, the individual against whom it is issued has the right to request a hearing from an impartial hearing officer chosen from the American Arbitration Association.</w:t>
      </w:r>
    </w:p>
    <w:p w:rsidR="00000000" w:rsidDel="00000000" w:rsidP="00000000" w:rsidRDefault="00000000" w:rsidRPr="00000000" w14:paraId="00000276">
      <w:pPr>
        <w:numPr>
          <w:ilvl w:val="2"/>
          <w:numId w:val="5"/>
        </w:numPr>
        <w:spacing w:after="0" w:line="240" w:lineRule="auto"/>
        <w:ind w:left="1080" w:hanging="360"/>
        <w:rPr/>
      </w:pPr>
      <w:r w:rsidDel="00000000" w:rsidR="00000000" w:rsidRPr="00000000">
        <w:rPr>
          <w:rtl w:val="0"/>
        </w:rPr>
        <w:t xml:space="preserve">If the individual does not request an impartial hearing, a hearing before the State Board of Education will be conducted.</w:t>
      </w:r>
    </w:p>
    <w:p w:rsidR="00000000" w:rsidDel="00000000" w:rsidP="00000000" w:rsidRDefault="00000000" w:rsidRPr="00000000" w14:paraId="00000277">
      <w:pPr>
        <w:numPr>
          <w:ilvl w:val="2"/>
          <w:numId w:val="5"/>
        </w:numPr>
        <w:spacing w:after="0" w:line="240" w:lineRule="auto"/>
        <w:ind w:left="1080" w:hanging="360"/>
        <w:rPr/>
      </w:pPr>
      <w:r w:rsidDel="00000000" w:rsidR="00000000" w:rsidRPr="00000000">
        <w:rPr>
          <w:rtl w:val="0"/>
        </w:rPr>
        <w:t xml:space="preserve">If the individual requests an impartial hearing, the hearing officer will hear the matter, make findings, and issue a recommendation. The ultimate determination of discipline against the licensee is made by the State Board of Education.</w:t>
      </w:r>
    </w:p>
    <w:p w:rsidR="00000000" w:rsidDel="00000000" w:rsidP="00000000" w:rsidRDefault="00000000" w:rsidRPr="00000000" w14:paraId="00000278">
      <w:pPr>
        <w:spacing w:after="0" w:line="240" w:lineRule="auto"/>
        <w:rPr/>
      </w:pPr>
      <w:r w:rsidDel="00000000" w:rsidR="00000000" w:rsidRPr="00000000">
        <w:rPr>
          <w:rtl w:val="0"/>
        </w:rPr>
      </w:r>
    </w:p>
    <w:p w:rsidR="00000000" w:rsidDel="00000000" w:rsidP="00000000" w:rsidRDefault="00000000" w:rsidRPr="00000000" w14:paraId="00000279">
      <w:pPr>
        <w:spacing w:after="0" w:line="240" w:lineRule="auto"/>
        <w:rPr/>
      </w:pPr>
      <w:bookmarkStart w:colFirst="0" w:colLast="0" w:name="_2u6wntf" w:id="41"/>
      <w:bookmarkEnd w:id="41"/>
      <w:r w:rsidDel="00000000" w:rsidR="00000000" w:rsidRPr="00000000">
        <w:rPr>
          <w:rtl w:val="0"/>
        </w:rPr>
        <w:t xml:space="preserve">In addition to disciplinary action that may be taken against a licensed counselor, teacher, or school administrator, breaches in security that impact the reliability and validity of student scores may result in the invalidation of student scores.</w:t>
      </w:r>
    </w:p>
    <w:p w:rsidR="00000000" w:rsidDel="00000000" w:rsidP="00000000" w:rsidRDefault="00000000" w:rsidRPr="00000000" w14:paraId="0000027A">
      <w:pPr>
        <w:spacing w:after="0" w:line="240" w:lineRule="auto"/>
        <w:rPr/>
      </w:pPr>
      <w:r w:rsidDel="00000000" w:rsidR="00000000" w:rsidRPr="00000000">
        <w:rPr>
          <w:rtl w:val="0"/>
        </w:rPr>
      </w:r>
    </w:p>
    <w:p w:rsidR="00000000" w:rsidDel="00000000" w:rsidP="00000000" w:rsidRDefault="00000000" w:rsidRPr="00000000" w14:paraId="0000027B">
      <w:pPr>
        <w:pStyle w:val="Heading2"/>
        <w:keepNext w:val="1"/>
        <w:numPr>
          <w:ilvl w:val="1"/>
          <w:numId w:val="11"/>
        </w:numPr>
        <w:tabs>
          <w:tab w:val="left" w:leader="none" w:pos="0"/>
        </w:tabs>
        <w:spacing w:after="0" w:line="240" w:lineRule="auto"/>
        <w:ind w:left="0" w:firstLine="0"/>
        <w:rPr/>
      </w:pPr>
      <w:bookmarkStart w:colFirst="0" w:colLast="0" w:name="_19c6y18" w:id="42"/>
      <w:bookmarkEnd w:id="42"/>
      <w:r w:rsidDel="00000000" w:rsidR="00000000" w:rsidRPr="00000000">
        <w:rPr>
          <w:rtl w:val="0"/>
        </w:rPr>
        <w:t xml:space="preserve">Protection of CCSD Personnel Regarding the Disclosure of Testing Irregularities</w:t>
      </w:r>
    </w:p>
    <w:p w:rsidR="00000000" w:rsidDel="00000000" w:rsidP="00000000" w:rsidRDefault="00000000" w:rsidRPr="00000000" w14:paraId="0000027C">
      <w:pPr>
        <w:pStyle w:val="Heading3"/>
        <w:keepNext w:val="1"/>
        <w:keepLines w:val="0"/>
        <w:widowControl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3tbugp1" w:id="43"/>
      <w:bookmarkEnd w:id="43"/>
      <w:r w:rsidDel="00000000" w:rsidR="00000000" w:rsidRPr="00000000">
        <w:rPr>
          <w:rFonts w:ascii="Calibri" w:cs="Calibri" w:eastAsia="Calibri" w:hAnsi="Calibri"/>
          <w:rtl w:val="0"/>
        </w:rPr>
        <w:t xml:space="preserve">2024–2025 School Year</w:t>
      </w:r>
    </w:p>
    <w:p w:rsidR="00000000" w:rsidDel="00000000" w:rsidP="00000000" w:rsidRDefault="00000000" w:rsidRPr="00000000" w14:paraId="0000027D">
      <w:pPr>
        <w:keepNext w:val="0"/>
        <w:widowControl w:val="1"/>
        <w:spacing w:after="0" w:line="240" w:lineRule="auto"/>
        <w:rPr/>
      </w:pPr>
      <w:r w:rsidDel="00000000" w:rsidR="00000000" w:rsidRPr="00000000">
        <w:rPr>
          <w:rtl w:val="0"/>
        </w:rPr>
        <w:t xml:space="preserve">NRS 390.350 through 390.430 provides for specific rights and responsibilities of District personnel with regard to the disclosure of irregularities in testing administration and testing security relative to all state and District-mandated examinations. NRS 390.425 also requires NDE to annually submit a written summary of these rights and responsibilities to the Board of School Trustees, and to the governing body of each charter school.</w:t>
      </w:r>
    </w:p>
    <w:p w:rsidR="00000000" w:rsidDel="00000000" w:rsidP="00000000" w:rsidRDefault="00000000" w:rsidRPr="00000000" w14:paraId="0000027E">
      <w:pPr>
        <w:spacing w:after="0" w:line="240" w:lineRule="auto"/>
        <w:rPr/>
      </w:pPr>
      <w:r w:rsidDel="00000000" w:rsidR="00000000" w:rsidRPr="00000000">
        <w:rPr>
          <w:rtl w:val="0"/>
        </w:rPr>
      </w:r>
    </w:p>
    <w:p w:rsidR="00000000" w:rsidDel="00000000" w:rsidP="00000000" w:rsidRDefault="00000000" w:rsidRPr="00000000" w14:paraId="0000027F">
      <w:pPr>
        <w:pStyle w:val="Heading3"/>
        <w:keepNext w:val="1"/>
        <w:keepLines w:val="0"/>
        <w:widowControl w:val="0"/>
        <w:numPr>
          <w:ilvl w:val="2"/>
          <w:numId w:val="11"/>
        </w:numPr>
        <w:shd w:fill="d9d9d9" w:val="clear"/>
        <w:tabs>
          <w:tab w:val="left" w:leader="none" w:pos="0"/>
        </w:tabs>
        <w:spacing w:after="0" w:line="240" w:lineRule="auto"/>
        <w:ind w:left="0" w:firstLine="0"/>
        <w:rPr>
          <w:rFonts w:ascii="Calibri" w:cs="Calibri" w:eastAsia="Calibri" w:hAnsi="Calibri"/>
        </w:rPr>
      </w:pPr>
      <w:bookmarkStart w:colFirst="0" w:colLast="0" w:name="_28h4qwu" w:id="44"/>
      <w:bookmarkEnd w:id="44"/>
      <w:r w:rsidDel="00000000" w:rsidR="00000000" w:rsidRPr="00000000">
        <w:rPr>
          <w:rFonts w:ascii="Calibri" w:cs="Calibri" w:eastAsia="Calibri" w:hAnsi="Calibri"/>
          <w:rtl w:val="0"/>
        </w:rPr>
        <w:t xml:space="preserve">Rights and Responsibilities</w:t>
      </w:r>
    </w:p>
    <w:p w:rsidR="00000000" w:rsidDel="00000000" w:rsidP="00000000" w:rsidRDefault="00000000" w:rsidRPr="00000000" w14:paraId="00000280">
      <w:pPr>
        <w:numPr>
          <w:ilvl w:val="0"/>
          <w:numId w:val="12"/>
        </w:numPr>
        <w:spacing w:after="0" w:line="240" w:lineRule="auto"/>
        <w:ind w:left="360" w:hanging="360"/>
        <w:rPr/>
      </w:pPr>
      <w:r w:rsidDel="00000000" w:rsidR="00000000" w:rsidRPr="00000000">
        <w:rPr>
          <w:rtl w:val="0"/>
        </w:rPr>
        <w:t xml:space="preserve">School officials are encouraged to disclose testing irregularities, and it is the intent of the legislature to protect the rights of a school official who makes such a disclosure.</w:t>
      </w:r>
    </w:p>
    <w:p w:rsidR="00000000" w:rsidDel="00000000" w:rsidP="00000000" w:rsidRDefault="00000000" w:rsidRPr="00000000" w14:paraId="00000281">
      <w:pPr>
        <w:numPr>
          <w:ilvl w:val="0"/>
          <w:numId w:val="12"/>
        </w:numPr>
        <w:spacing w:after="0" w:line="240" w:lineRule="auto"/>
        <w:ind w:left="360" w:hanging="360"/>
        <w:rPr/>
      </w:pPr>
      <w:r w:rsidDel="00000000" w:rsidR="00000000" w:rsidRPr="00000000">
        <w:rPr>
          <w:rtl w:val="0"/>
        </w:rPr>
        <w:t xml:space="preserve">A school official shall not directly or indirectly use, or attempt to use, his/her official authority or influence to intimidate, threaten, coerce, command, or influence another school official in an effort to interfere with or prevent the disclosure of information concerning testing irregularities. “Official authority or influence” includes taking, directing others to take, recommending, processing, or approving any personnel action, such as an appointment, promotion, transfer, assignment, reassignment, reinstatement, restoration, reemployment, evaluation, or other disciplinary action.</w:t>
      </w:r>
    </w:p>
    <w:p w:rsidR="00000000" w:rsidDel="00000000" w:rsidP="00000000" w:rsidRDefault="00000000" w:rsidRPr="00000000" w14:paraId="00000282">
      <w:pPr>
        <w:numPr>
          <w:ilvl w:val="0"/>
          <w:numId w:val="12"/>
        </w:numPr>
        <w:spacing w:after="0" w:line="240" w:lineRule="auto"/>
        <w:ind w:left="360" w:hanging="360"/>
        <w:rPr/>
      </w:pPr>
      <w:r w:rsidDel="00000000" w:rsidR="00000000" w:rsidRPr="00000000">
        <w:rPr>
          <w:rtl w:val="0"/>
        </w:rPr>
        <w:t xml:space="preserve">If reprisal or retaliatory action is taken against a school official who discloses information concerning testing irregularities, within two years after the information is disclosed, the school official may file a written appeal with the State Board of Education for a hearing on the matter and determination of whether the action taken was a reprisal or retaliatory action. The written appeal must be accompanied by a statement that specifies:</w:t>
      </w:r>
    </w:p>
    <w:p w:rsidR="00000000" w:rsidDel="00000000" w:rsidP="00000000" w:rsidRDefault="00000000" w:rsidRPr="00000000" w14:paraId="00000283">
      <w:pPr>
        <w:numPr>
          <w:ilvl w:val="1"/>
          <w:numId w:val="12"/>
        </w:numPr>
        <w:spacing w:after="0" w:line="240" w:lineRule="auto"/>
        <w:ind w:left="720" w:hanging="360"/>
        <w:rPr/>
      </w:pPr>
      <w:r w:rsidDel="00000000" w:rsidR="00000000" w:rsidRPr="00000000">
        <w:rPr>
          <w:rtl w:val="0"/>
        </w:rPr>
        <w:t xml:space="preserve">The facts and circumstances leading to the disclosure of information concerning testing irregularities; and</w:t>
      </w:r>
    </w:p>
    <w:p w:rsidR="00000000" w:rsidDel="00000000" w:rsidP="00000000" w:rsidRDefault="00000000" w:rsidRPr="00000000" w14:paraId="00000284">
      <w:pPr>
        <w:numPr>
          <w:ilvl w:val="1"/>
          <w:numId w:val="12"/>
        </w:numPr>
        <w:spacing w:after="0" w:line="240" w:lineRule="auto"/>
        <w:ind w:left="720" w:hanging="360"/>
        <w:rPr/>
      </w:pPr>
      <w:r w:rsidDel="00000000" w:rsidR="00000000" w:rsidRPr="00000000">
        <w:rPr>
          <w:rtl w:val="0"/>
        </w:rPr>
        <w:t xml:space="preserve">The reprisal or retaliatory action that is alleged to have been taken against the school official.</w:t>
      </w:r>
    </w:p>
    <w:p w:rsidR="00000000" w:rsidDel="00000000" w:rsidP="00000000" w:rsidRDefault="00000000" w:rsidRPr="00000000" w14:paraId="00000285">
      <w:pPr>
        <w:numPr>
          <w:ilvl w:val="0"/>
          <w:numId w:val="12"/>
        </w:numPr>
        <w:spacing w:after="0" w:line="240" w:lineRule="auto"/>
        <w:ind w:left="360" w:hanging="360"/>
        <w:rPr/>
      </w:pPr>
      <w:r w:rsidDel="00000000" w:rsidR="00000000" w:rsidRPr="00000000">
        <w:rPr>
          <w:rtl w:val="0"/>
        </w:rPr>
        <w:t xml:space="preserve">The state board may issue a subpoena to compel the attendance or testimony of any witness, or the production of any materials needed as part of the appeal investigation.</w:t>
      </w:r>
    </w:p>
    <w:p w:rsidR="00000000" w:rsidDel="00000000" w:rsidP="00000000" w:rsidRDefault="00000000" w:rsidRPr="00000000" w14:paraId="00000286">
      <w:pPr>
        <w:numPr>
          <w:ilvl w:val="0"/>
          <w:numId w:val="12"/>
        </w:numPr>
        <w:spacing w:after="0" w:line="240" w:lineRule="auto"/>
        <w:ind w:left="360" w:hanging="360"/>
        <w:rPr/>
      </w:pPr>
      <w:r w:rsidDel="00000000" w:rsidR="00000000" w:rsidRPr="00000000">
        <w:rPr>
          <w:rtl w:val="0"/>
        </w:rPr>
        <w:t xml:space="preserve">If the state board determines that the action taken was a reprisal or retaliatory action, it may issue an order directing the proper person to desist and refrain from engaging in such action.</w:t>
      </w:r>
    </w:p>
    <w:p w:rsidR="00000000" w:rsidDel="00000000" w:rsidP="00000000" w:rsidRDefault="00000000" w:rsidRPr="00000000" w14:paraId="00000287">
      <w:pPr>
        <w:numPr>
          <w:ilvl w:val="0"/>
          <w:numId w:val="12"/>
        </w:numPr>
        <w:spacing w:after="0" w:line="240" w:lineRule="auto"/>
        <w:ind w:left="360" w:hanging="360"/>
        <w:rPr/>
      </w:pPr>
      <w:r w:rsidDel="00000000" w:rsidR="00000000" w:rsidRPr="00000000">
        <w:rPr>
          <w:rtl w:val="0"/>
        </w:rPr>
        <w:t xml:space="preserve">The state board may not rule against the school official based on the identity of the person or persons to whom the information concerning testing irregularities was disclosed.</w:t>
      </w:r>
    </w:p>
    <w:p w:rsidR="00000000" w:rsidDel="00000000" w:rsidP="00000000" w:rsidRDefault="00000000" w:rsidRPr="00000000" w14:paraId="00000288">
      <w:pPr>
        <w:numPr>
          <w:ilvl w:val="0"/>
          <w:numId w:val="12"/>
        </w:numPr>
        <w:spacing w:after="0" w:line="240" w:lineRule="auto"/>
        <w:ind w:left="360" w:hanging="360"/>
        <w:rPr/>
      </w:pPr>
      <w:r w:rsidDel="00000000" w:rsidR="00000000" w:rsidRPr="00000000">
        <w:rPr>
          <w:rtl w:val="0"/>
        </w:rPr>
        <w:t xml:space="preserve">No school official may use the provisions outlined in this summary to harass another school official.</w:t>
      </w:r>
    </w:p>
    <w:p w:rsidR="00000000" w:rsidDel="00000000" w:rsidP="00000000" w:rsidRDefault="00000000" w:rsidRPr="00000000" w14:paraId="00000289">
      <w:pPr>
        <w:numPr>
          <w:ilvl w:val="0"/>
          <w:numId w:val="12"/>
        </w:numPr>
        <w:spacing w:after="0" w:line="240" w:lineRule="auto"/>
        <w:ind w:left="360" w:hanging="360"/>
        <w:rPr/>
      </w:pPr>
      <w:r w:rsidDel="00000000" w:rsidR="00000000" w:rsidRPr="00000000">
        <w:rPr>
          <w:rtl w:val="0"/>
        </w:rPr>
        <w:t xml:space="preserve">A person who willfully discloses untruthful information concerning testing irregularities:</w:t>
      </w:r>
    </w:p>
    <w:p w:rsidR="00000000" w:rsidDel="00000000" w:rsidP="00000000" w:rsidRDefault="00000000" w:rsidRPr="00000000" w14:paraId="0000028A">
      <w:pPr>
        <w:numPr>
          <w:ilvl w:val="1"/>
          <w:numId w:val="12"/>
        </w:numPr>
        <w:spacing w:after="0" w:line="240" w:lineRule="auto"/>
        <w:ind w:left="720" w:hanging="360"/>
        <w:rPr/>
      </w:pPr>
      <w:r w:rsidDel="00000000" w:rsidR="00000000" w:rsidRPr="00000000">
        <w:rPr>
          <w:rtl w:val="0"/>
        </w:rPr>
        <w:t xml:space="preserve">Is guilty of a misdemeanor; and</w:t>
      </w:r>
    </w:p>
    <w:p w:rsidR="00000000" w:rsidDel="00000000" w:rsidP="00000000" w:rsidRDefault="00000000" w:rsidRPr="00000000" w14:paraId="0000028B">
      <w:pPr>
        <w:numPr>
          <w:ilvl w:val="1"/>
          <w:numId w:val="12"/>
        </w:numPr>
        <w:spacing w:after="0" w:line="240" w:lineRule="auto"/>
        <w:ind w:left="720" w:hanging="360"/>
        <w:rPr/>
      </w:pPr>
      <w:r w:rsidDel="00000000" w:rsidR="00000000" w:rsidRPr="00000000">
        <w:rPr>
          <w:rtl w:val="0"/>
        </w:rPr>
        <w:t xml:space="preserve">Is subject to appropriate disciplinary action.</w:t>
      </w:r>
    </w:p>
    <w:p w:rsidR="00000000" w:rsidDel="00000000" w:rsidP="00000000" w:rsidRDefault="00000000" w:rsidRPr="00000000" w14:paraId="0000028C">
      <w:pPr>
        <w:numPr>
          <w:ilvl w:val="0"/>
          <w:numId w:val="12"/>
        </w:numPr>
        <w:spacing w:after="0" w:line="240" w:lineRule="auto"/>
        <w:ind w:left="360" w:hanging="360"/>
        <w:rPr/>
      </w:pPr>
      <w:r w:rsidDel="00000000" w:rsidR="00000000" w:rsidRPr="00000000">
        <w:rPr>
          <w:rtl w:val="0"/>
        </w:rPr>
        <w:t xml:space="preserve">These provisions do not apply to offenses committed before July 1, 2001.</w:t>
      </w:r>
    </w:p>
    <w:p w:rsidR="00000000" w:rsidDel="00000000" w:rsidP="00000000" w:rsidRDefault="00000000" w:rsidRPr="00000000" w14:paraId="0000028D">
      <w:pPr>
        <w:numPr>
          <w:ilvl w:val="0"/>
          <w:numId w:val="12"/>
        </w:numPr>
        <w:spacing w:after="0" w:line="240" w:lineRule="auto"/>
        <w:ind w:left="360" w:hanging="360"/>
        <w:rPr/>
      </w:pPr>
      <w:r w:rsidDel="00000000" w:rsidR="00000000" w:rsidRPr="00000000">
        <w:rPr>
          <w:rtl w:val="0"/>
        </w:rPr>
        <w:t xml:space="preserve">Upon receipt of this summary, the Board of School Trustees or governing body shall provide a copy of the written summary to all school officials within CCSD or charter school.</w:t>
      </w:r>
    </w:p>
    <w:p w:rsidR="00000000" w:rsidDel="00000000" w:rsidP="00000000" w:rsidRDefault="00000000" w:rsidRPr="00000000" w14:paraId="0000028E">
      <w:pPr>
        <w:spacing w:after="0" w:line="240" w:lineRule="auto"/>
        <w:jc w:val="both"/>
        <w:rPr/>
      </w:pPr>
      <w:r w:rsidDel="00000000" w:rsidR="00000000" w:rsidRPr="00000000">
        <w:rPr>
          <w:rtl w:val="0"/>
        </w:rPr>
      </w:r>
    </w:p>
    <w:p w:rsidR="00000000" w:rsidDel="00000000" w:rsidP="00000000" w:rsidRDefault="00000000" w:rsidRPr="00000000" w14:paraId="0000028F">
      <w:pPr>
        <w:pStyle w:val="Heading2"/>
        <w:numPr>
          <w:ilvl w:val="1"/>
          <w:numId w:val="11"/>
        </w:numPr>
        <w:tabs>
          <w:tab w:val="left" w:leader="none" w:pos="0"/>
        </w:tabs>
        <w:spacing w:after="0" w:line="240" w:lineRule="auto"/>
        <w:ind w:left="0" w:firstLine="0"/>
        <w:rPr/>
      </w:pPr>
      <w:bookmarkStart w:colFirst="0" w:colLast="0" w:name="_nmf14n" w:id="45"/>
      <w:bookmarkEnd w:id="45"/>
      <w:r w:rsidDel="00000000" w:rsidR="00000000" w:rsidRPr="00000000">
        <w:rPr>
          <w:rtl w:val="0"/>
        </w:rPr>
        <w:t xml:space="preserve">Terms and Definitions</w:t>
      </w:r>
    </w:p>
    <w:p w:rsidR="00000000" w:rsidDel="00000000" w:rsidP="00000000" w:rsidRDefault="00000000" w:rsidRPr="00000000" w14:paraId="00000290">
      <w:pPr>
        <w:spacing w:after="0" w:line="240" w:lineRule="auto"/>
        <w:rPr/>
      </w:pPr>
      <w:r w:rsidDel="00000000" w:rsidR="00000000" w:rsidRPr="00000000">
        <w:rPr>
          <w:rtl w:val="0"/>
        </w:rPr>
        <w:t xml:space="preserve">The following terms and definitions will be used when referring to the NDE assessment program:</w:t>
      </w:r>
    </w:p>
    <w:p w:rsidR="00000000" w:rsidDel="00000000" w:rsidP="00000000" w:rsidRDefault="00000000" w:rsidRPr="00000000" w14:paraId="00000291">
      <w:pPr>
        <w:numPr>
          <w:ilvl w:val="0"/>
          <w:numId w:val="33"/>
        </w:numPr>
        <w:spacing w:after="0" w:line="240" w:lineRule="auto"/>
        <w:ind w:left="360" w:hanging="360"/>
        <w:rPr/>
      </w:pPr>
      <w:r w:rsidDel="00000000" w:rsidR="00000000" w:rsidRPr="00000000">
        <w:rPr>
          <w:b w:val="1"/>
          <w:rtl w:val="0"/>
        </w:rPr>
        <w:t xml:space="preserve">“Examination” </w:t>
      </w:r>
      <w:r w:rsidDel="00000000" w:rsidR="00000000" w:rsidRPr="00000000">
        <w:rPr>
          <w:rtl w:val="0"/>
        </w:rPr>
        <w:t xml:space="preserve">means achievement and proficiency examinations that are administered to pupils pursuant to NRS 390.105, 390.600, and 390.610, and includes the following:</w:t>
      </w:r>
    </w:p>
    <w:p w:rsidR="00000000" w:rsidDel="00000000" w:rsidP="00000000" w:rsidRDefault="00000000" w:rsidRPr="00000000" w14:paraId="00000292">
      <w:pPr>
        <w:numPr>
          <w:ilvl w:val="0"/>
          <w:numId w:val="27"/>
        </w:numPr>
        <w:spacing w:after="0" w:line="240" w:lineRule="auto"/>
        <w:ind w:left="720" w:hanging="360"/>
        <w:rPr/>
      </w:pPr>
      <w:r w:rsidDel="00000000" w:rsidR="00000000" w:rsidRPr="00000000">
        <w:rPr>
          <w:rtl w:val="0"/>
        </w:rPr>
        <w:t xml:space="preserve">English language arts (ELA) and mathematics in Grades 3–8</w:t>
      </w:r>
    </w:p>
    <w:p w:rsidR="00000000" w:rsidDel="00000000" w:rsidP="00000000" w:rsidRDefault="00000000" w:rsidRPr="00000000" w14:paraId="00000293">
      <w:pPr>
        <w:numPr>
          <w:ilvl w:val="0"/>
          <w:numId w:val="27"/>
        </w:numPr>
        <w:spacing w:after="0" w:line="240" w:lineRule="auto"/>
        <w:ind w:left="720" w:hanging="360"/>
        <w:rPr/>
      </w:pPr>
      <w:r w:rsidDel="00000000" w:rsidR="00000000" w:rsidRPr="00000000">
        <w:rPr>
          <w:rtl w:val="0"/>
        </w:rPr>
        <w:t xml:space="preserve">Science assessments in Grades 5, 8, and </w:t>
      </w:r>
      <w:r w:rsidDel="00000000" w:rsidR="00000000" w:rsidRPr="00000000">
        <w:rPr>
          <w:rtl w:val="0"/>
        </w:rPr>
        <w:t xml:space="preserve">High School</w:t>
      </w:r>
      <w:r w:rsidDel="00000000" w:rsidR="00000000" w:rsidRPr="00000000">
        <w:rPr>
          <w:rtl w:val="0"/>
        </w:rPr>
      </w:r>
    </w:p>
    <w:p w:rsidR="00000000" w:rsidDel="00000000" w:rsidP="00000000" w:rsidRDefault="00000000" w:rsidRPr="00000000" w14:paraId="00000294">
      <w:pPr>
        <w:numPr>
          <w:ilvl w:val="0"/>
          <w:numId w:val="27"/>
        </w:numPr>
        <w:spacing w:after="0" w:line="240" w:lineRule="auto"/>
        <w:ind w:left="720" w:hanging="360"/>
        <w:rPr/>
      </w:pPr>
      <w:r w:rsidDel="00000000" w:rsidR="00000000" w:rsidRPr="00000000">
        <w:rPr>
          <w:rtl w:val="0"/>
        </w:rPr>
        <w:t xml:space="preserve">College and Career Readiness Assessment</w:t>
      </w:r>
    </w:p>
    <w:p w:rsidR="00000000" w:rsidDel="00000000" w:rsidP="00000000" w:rsidRDefault="00000000" w:rsidRPr="00000000" w14:paraId="00000295">
      <w:pPr>
        <w:numPr>
          <w:ilvl w:val="0"/>
          <w:numId w:val="27"/>
        </w:numPr>
        <w:spacing w:after="0" w:line="240" w:lineRule="auto"/>
        <w:ind w:left="720" w:hanging="360"/>
        <w:rPr/>
      </w:pPr>
      <w:bookmarkStart w:colFirst="0" w:colLast="0" w:name="_37m2jsg" w:id="46"/>
      <w:bookmarkEnd w:id="46"/>
      <w:r w:rsidDel="00000000" w:rsidR="00000000" w:rsidRPr="00000000">
        <w:rPr>
          <w:rtl w:val="0"/>
        </w:rPr>
        <w:t xml:space="preserve">NWEA Reading Assessment in Kindergarten–Grade 3</w:t>
      </w:r>
    </w:p>
    <w:p w:rsidR="00000000" w:rsidDel="00000000" w:rsidP="00000000" w:rsidRDefault="00000000" w:rsidRPr="00000000" w14:paraId="00000296">
      <w:pPr>
        <w:numPr>
          <w:ilvl w:val="0"/>
          <w:numId w:val="27"/>
        </w:numPr>
        <w:spacing w:after="0" w:line="240" w:lineRule="auto"/>
        <w:ind w:left="720" w:hanging="360"/>
        <w:rPr/>
      </w:pPr>
      <w:r w:rsidDel="00000000" w:rsidR="00000000" w:rsidRPr="00000000">
        <w:rPr>
          <w:rtl w:val="0"/>
        </w:rPr>
        <w:t xml:space="preserve">Any other examinations that measure achievement and proficiency of pupils, and are administered to pupils on a districtwide basis.</w:t>
      </w:r>
    </w:p>
    <w:p w:rsidR="00000000" w:rsidDel="00000000" w:rsidP="00000000" w:rsidRDefault="00000000" w:rsidRPr="00000000" w14:paraId="00000297">
      <w:pPr>
        <w:numPr>
          <w:ilvl w:val="0"/>
          <w:numId w:val="1"/>
        </w:numPr>
        <w:spacing w:after="0" w:line="240" w:lineRule="auto"/>
        <w:ind w:left="360" w:hanging="360"/>
        <w:rPr/>
      </w:pPr>
      <w:r w:rsidDel="00000000" w:rsidR="00000000" w:rsidRPr="00000000">
        <w:rPr>
          <w:b w:val="1"/>
          <w:rtl w:val="0"/>
        </w:rPr>
        <w:t xml:space="preserve">“Irregularity in testing administration” </w:t>
      </w:r>
      <w:r w:rsidDel="00000000" w:rsidR="00000000" w:rsidRPr="00000000">
        <w:rPr>
          <w:rtl w:val="0"/>
        </w:rPr>
        <w:t xml:space="preserve">means the failure to administer an examination in the manner intended by the school district, person, or entity that created the examination.</w:t>
      </w:r>
    </w:p>
    <w:p w:rsidR="00000000" w:rsidDel="00000000" w:rsidP="00000000" w:rsidRDefault="00000000" w:rsidRPr="00000000" w14:paraId="00000298">
      <w:pPr>
        <w:widowControl w:val="1"/>
        <w:numPr>
          <w:ilvl w:val="0"/>
          <w:numId w:val="1"/>
        </w:numPr>
        <w:spacing w:after="0" w:line="240" w:lineRule="auto"/>
        <w:ind w:left="360" w:hanging="360"/>
        <w:rPr/>
      </w:pPr>
      <w:r w:rsidDel="00000000" w:rsidR="00000000" w:rsidRPr="00000000">
        <w:rPr>
          <w:b w:val="1"/>
          <w:rtl w:val="0"/>
        </w:rPr>
        <w:t xml:space="preserve">“Irregularity in testing security” </w:t>
      </w:r>
      <w:r w:rsidDel="00000000" w:rsidR="00000000" w:rsidRPr="00000000">
        <w:rPr>
          <w:rtl w:val="0"/>
        </w:rPr>
        <w:t xml:space="preserve">means an act or omission that tends to corrupt or impair the security of an examination including, but not limited to, the following:</w:t>
      </w:r>
    </w:p>
    <w:p w:rsidR="00000000" w:rsidDel="00000000" w:rsidP="00000000" w:rsidRDefault="00000000" w:rsidRPr="00000000" w14:paraId="00000299">
      <w:pPr>
        <w:numPr>
          <w:ilvl w:val="0"/>
          <w:numId w:val="32"/>
        </w:numPr>
        <w:spacing w:after="0" w:line="240" w:lineRule="auto"/>
        <w:ind w:left="720" w:hanging="360"/>
        <w:rPr/>
      </w:pPr>
      <w:r w:rsidDel="00000000" w:rsidR="00000000" w:rsidRPr="00000000">
        <w:rPr>
          <w:rtl w:val="0"/>
        </w:rPr>
        <w:t xml:space="preserve">Failure to comply with state or CCSD security procedures.</w:t>
      </w:r>
    </w:p>
    <w:p w:rsidR="00000000" w:rsidDel="00000000" w:rsidP="00000000" w:rsidRDefault="00000000" w:rsidRPr="00000000" w14:paraId="0000029A">
      <w:pPr>
        <w:keepLines w:val="1"/>
        <w:numPr>
          <w:ilvl w:val="0"/>
          <w:numId w:val="32"/>
        </w:numPr>
        <w:spacing w:after="0" w:line="240" w:lineRule="auto"/>
        <w:ind w:left="720" w:hanging="360"/>
        <w:rPr/>
      </w:pPr>
      <w:r w:rsidDel="00000000" w:rsidR="00000000" w:rsidRPr="00000000">
        <w:rPr>
          <w:rtl w:val="0"/>
        </w:rPr>
        <w:t xml:space="preserve">Disclosure of questions or answers to questions on an examination in a manner not otherwise approved by law.</w:t>
      </w:r>
    </w:p>
    <w:p w:rsidR="00000000" w:rsidDel="00000000" w:rsidP="00000000" w:rsidRDefault="00000000" w:rsidRPr="00000000" w14:paraId="0000029B">
      <w:pPr>
        <w:numPr>
          <w:ilvl w:val="0"/>
          <w:numId w:val="32"/>
        </w:numPr>
        <w:spacing w:after="0" w:line="240" w:lineRule="auto"/>
        <w:ind w:left="720" w:hanging="360"/>
        <w:rPr/>
      </w:pPr>
      <w:r w:rsidDel="00000000" w:rsidR="00000000" w:rsidRPr="00000000">
        <w:rPr>
          <w:rtl w:val="0"/>
        </w:rPr>
        <w:t xml:space="preserve">Other breaches in the security or confidentiality of the questions or answers to questions on an examination.</w:t>
      </w:r>
    </w:p>
    <w:p w:rsidR="00000000" w:rsidDel="00000000" w:rsidP="00000000" w:rsidRDefault="00000000" w:rsidRPr="00000000" w14:paraId="0000029C">
      <w:pPr>
        <w:numPr>
          <w:ilvl w:val="0"/>
          <w:numId w:val="2"/>
        </w:numPr>
        <w:spacing w:line="240" w:lineRule="auto"/>
        <w:ind w:left="360" w:hanging="360"/>
      </w:pPr>
      <w:r w:rsidDel="00000000" w:rsidR="00000000" w:rsidRPr="00000000">
        <w:rPr>
          <w:b w:val="1"/>
          <w:rtl w:val="0"/>
        </w:rPr>
        <w:t xml:space="preserve">“Reprisal or retaliatory action”</w:t>
      </w:r>
      <w:r w:rsidDel="00000000" w:rsidR="00000000" w:rsidRPr="00000000">
        <w:rPr>
          <w:rtl w:val="0"/>
        </w:rPr>
        <w:t xml:space="preserve"> is action that is taken because the school official disclosed information concerning testing irregularities and includes, without limitation: </w:t>
      </w:r>
    </w:p>
    <w:p w:rsidR="00000000" w:rsidDel="00000000" w:rsidP="00000000" w:rsidRDefault="00000000" w:rsidRPr="00000000" w14:paraId="0000029D">
      <w:pPr>
        <w:numPr>
          <w:ilvl w:val="2"/>
          <w:numId w:val="30"/>
        </w:numPr>
        <w:spacing w:line="240" w:lineRule="auto"/>
        <w:ind w:left="720" w:hanging="360"/>
      </w:pPr>
      <w:r w:rsidDel="00000000" w:rsidR="00000000" w:rsidRPr="00000000">
        <w:rPr>
          <w:rtl w:val="0"/>
        </w:rPr>
        <w:t xml:space="preserve">Frequent or undesirable changes in the location of an office; </w:t>
      </w:r>
    </w:p>
    <w:p w:rsidR="00000000" w:rsidDel="00000000" w:rsidP="00000000" w:rsidRDefault="00000000" w:rsidRPr="00000000" w14:paraId="0000029E">
      <w:pPr>
        <w:numPr>
          <w:ilvl w:val="2"/>
          <w:numId w:val="30"/>
        </w:numPr>
        <w:spacing w:line="240" w:lineRule="auto"/>
        <w:ind w:left="720" w:hanging="360"/>
      </w:pPr>
      <w:r w:rsidDel="00000000" w:rsidR="00000000" w:rsidRPr="00000000">
        <w:rPr>
          <w:rtl w:val="0"/>
        </w:rPr>
        <w:t xml:space="preserve">Frequent or undesirable transfers or reassignments; </w:t>
      </w:r>
    </w:p>
    <w:p w:rsidR="00000000" w:rsidDel="00000000" w:rsidP="00000000" w:rsidRDefault="00000000" w:rsidRPr="00000000" w14:paraId="0000029F">
      <w:pPr>
        <w:numPr>
          <w:ilvl w:val="2"/>
          <w:numId w:val="30"/>
        </w:numPr>
        <w:spacing w:line="240" w:lineRule="auto"/>
        <w:ind w:left="720" w:hanging="360"/>
      </w:pPr>
      <w:r w:rsidDel="00000000" w:rsidR="00000000" w:rsidRPr="00000000">
        <w:rPr>
          <w:rtl w:val="0"/>
        </w:rPr>
        <w:t xml:space="preserve">The issuance of letters of reprimand, letters of admonition, or evaluations of poor performance; </w:t>
      </w:r>
    </w:p>
    <w:p w:rsidR="00000000" w:rsidDel="00000000" w:rsidP="00000000" w:rsidRDefault="00000000" w:rsidRPr="00000000" w14:paraId="000002A0">
      <w:pPr>
        <w:numPr>
          <w:ilvl w:val="2"/>
          <w:numId w:val="30"/>
        </w:numPr>
        <w:spacing w:line="240" w:lineRule="auto"/>
        <w:ind w:left="720" w:hanging="360"/>
      </w:pPr>
      <w:r w:rsidDel="00000000" w:rsidR="00000000" w:rsidRPr="00000000">
        <w:rPr>
          <w:rtl w:val="0"/>
        </w:rPr>
        <w:t xml:space="preserve">A demotion; </w:t>
      </w:r>
    </w:p>
    <w:p w:rsidR="00000000" w:rsidDel="00000000" w:rsidP="00000000" w:rsidRDefault="00000000" w:rsidRPr="00000000" w14:paraId="000002A1">
      <w:pPr>
        <w:numPr>
          <w:ilvl w:val="2"/>
          <w:numId w:val="30"/>
        </w:numPr>
        <w:spacing w:line="240" w:lineRule="auto"/>
        <w:ind w:left="720" w:hanging="360"/>
      </w:pPr>
      <w:r w:rsidDel="00000000" w:rsidR="00000000" w:rsidRPr="00000000">
        <w:rPr>
          <w:rtl w:val="0"/>
        </w:rPr>
        <w:t xml:space="preserve">A reduction in pay; </w:t>
      </w:r>
    </w:p>
    <w:p w:rsidR="00000000" w:rsidDel="00000000" w:rsidP="00000000" w:rsidRDefault="00000000" w:rsidRPr="00000000" w14:paraId="000002A2">
      <w:pPr>
        <w:numPr>
          <w:ilvl w:val="2"/>
          <w:numId w:val="30"/>
        </w:numPr>
        <w:spacing w:line="240" w:lineRule="auto"/>
        <w:ind w:left="720" w:hanging="360"/>
      </w:pPr>
      <w:r w:rsidDel="00000000" w:rsidR="00000000" w:rsidRPr="00000000">
        <w:rPr>
          <w:rtl w:val="0"/>
        </w:rPr>
        <w:t xml:space="preserve">The denial of a promotion; </w:t>
      </w:r>
    </w:p>
    <w:p w:rsidR="00000000" w:rsidDel="00000000" w:rsidP="00000000" w:rsidRDefault="00000000" w:rsidRPr="00000000" w14:paraId="000002A3">
      <w:pPr>
        <w:numPr>
          <w:ilvl w:val="2"/>
          <w:numId w:val="30"/>
        </w:numPr>
        <w:spacing w:line="240" w:lineRule="auto"/>
        <w:ind w:left="720" w:hanging="360"/>
      </w:pPr>
      <w:r w:rsidDel="00000000" w:rsidR="00000000" w:rsidRPr="00000000">
        <w:rPr>
          <w:rtl w:val="0"/>
        </w:rPr>
        <w:t xml:space="preserve">A suspension; </w:t>
      </w:r>
    </w:p>
    <w:p w:rsidR="00000000" w:rsidDel="00000000" w:rsidP="00000000" w:rsidRDefault="00000000" w:rsidRPr="00000000" w14:paraId="000002A4">
      <w:pPr>
        <w:numPr>
          <w:ilvl w:val="2"/>
          <w:numId w:val="30"/>
        </w:numPr>
        <w:spacing w:line="240" w:lineRule="auto"/>
        <w:ind w:left="720" w:hanging="360"/>
      </w:pPr>
      <w:r w:rsidDel="00000000" w:rsidR="00000000" w:rsidRPr="00000000">
        <w:rPr>
          <w:rtl w:val="0"/>
        </w:rPr>
        <w:t xml:space="preserve">A dismissal; </w:t>
      </w:r>
    </w:p>
    <w:p w:rsidR="00000000" w:rsidDel="00000000" w:rsidP="00000000" w:rsidRDefault="00000000" w:rsidRPr="00000000" w14:paraId="000002A5">
      <w:pPr>
        <w:numPr>
          <w:ilvl w:val="2"/>
          <w:numId w:val="30"/>
        </w:numPr>
        <w:spacing w:line="240" w:lineRule="auto"/>
        <w:ind w:left="720" w:hanging="360"/>
      </w:pPr>
      <w:r w:rsidDel="00000000" w:rsidR="00000000" w:rsidRPr="00000000">
        <w:rPr>
          <w:rtl w:val="0"/>
        </w:rPr>
        <w:t xml:space="preserve">A transfer; or </w:t>
      </w:r>
    </w:p>
    <w:p w:rsidR="00000000" w:rsidDel="00000000" w:rsidP="00000000" w:rsidRDefault="00000000" w:rsidRPr="00000000" w14:paraId="000002A6">
      <w:pPr>
        <w:numPr>
          <w:ilvl w:val="2"/>
          <w:numId w:val="30"/>
        </w:numPr>
        <w:spacing w:line="240" w:lineRule="auto"/>
        <w:ind w:left="720" w:hanging="360"/>
      </w:pPr>
      <w:r w:rsidDel="00000000" w:rsidR="00000000" w:rsidRPr="00000000">
        <w:rPr>
          <w:rtl w:val="0"/>
        </w:rPr>
        <w:t xml:space="preserve">Frequent changes in working hours or workdays. </w:t>
      </w:r>
      <w:r w:rsidDel="00000000" w:rsidR="00000000" w:rsidRPr="00000000">
        <w:rPr>
          <w:rtl w:val="0"/>
        </w:rPr>
      </w:r>
    </w:p>
    <w:p w:rsidR="00000000" w:rsidDel="00000000" w:rsidP="00000000" w:rsidRDefault="00000000" w:rsidRPr="00000000" w14:paraId="000002A7">
      <w:pPr>
        <w:numPr>
          <w:ilvl w:val="0"/>
          <w:numId w:val="2"/>
        </w:numPr>
        <w:spacing w:after="0" w:line="240" w:lineRule="auto"/>
        <w:ind w:left="360" w:hanging="360"/>
        <w:rPr/>
      </w:pPr>
      <w:r w:rsidDel="00000000" w:rsidR="00000000" w:rsidRPr="00000000">
        <w:rPr>
          <w:b w:val="1"/>
          <w:rtl w:val="0"/>
        </w:rPr>
        <w:t xml:space="preserve">“School official” </w:t>
      </w:r>
      <w:r w:rsidDel="00000000" w:rsidR="00000000" w:rsidRPr="00000000">
        <w:rPr>
          <w:rtl w:val="0"/>
        </w:rPr>
        <w:t xml:space="preserve">means the following:</w:t>
      </w:r>
    </w:p>
    <w:p w:rsidR="00000000" w:rsidDel="00000000" w:rsidP="00000000" w:rsidRDefault="00000000" w:rsidRPr="00000000" w14:paraId="000002A8">
      <w:pPr>
        <w:numPr>
          <w:ilvl w:val="1"/>
          <w:numId w:val="23"/>
        </w:numPr>
        <w:spacing w:after="0" w:line="240" w:lineRule="auto"/>
        <w:ind w:left="720" w:hanging="360"/>
        <w:rPr/>
      </w:pPr>
      <w:r w:rsidDel="00000000" w:rsidR="00000000" w:rsidRPr="00000000">
        <w:rPr>
          <w:rtl w:val="0"/>
        </w:rPr>
        <w:t xml:space="preserve">A member of a Board of School Trustees.</w:t>
      </w:r>
    </w:p>
    <w:p w:rsidR="00000000" w:rsidDel="00000000" w:rsidP="00000000" w:rsidRDefault="00000000" w:rsidRPr="00000000" w14:paraId="000002A9">
      <w:pPr>
        <w:numPr>
          <w:ilvl w:val="1"/>
          <w:numId w:val="23"/>
        </w:numPr>
        <w:spacing w:after="0" w:line="240" w:lineRule="auto"/>
        <w:ind w:left="720" w:hanging="360"/>
        <w:rPr/>
      </w:pPr>
      <w:r w:rsidDel="00000000" w:rsidR="00000000" w:rsidRPr="00000000">
        <w:rPr>
          <w:rtl w:val="0"/>
        </w:rPr>
        <w:t xml:space="preserve">A member of a governing body of a charter school.</w:t>
      </w:r>
    </w:p>
    <w:p w:rsidR="00000000" w:rsidDel="00000000" w:rsidP="00000000" w:rsidRDefault="00000000" w:rsidRPr="00000000" w14:paraId="000002AA">
      <w:pPr>
        <w:numPr>
          <w:ilvl w:val="1"/>
          <w:numId w:val="23"/>
        </w:numPr>
        <w:spacing w:after="0" w:line="240" w:lineRule="auto"/>
        <w:ind w:left="720" w:hanging="360"/>
        <w:rPr/>
      </w:pPr>
      <w:r w:rsidDel="00000000" w:rsidR="00000000" w:rsidRPr="00000000">
        <w:rPr>
          <w:rtl w:val="0"/>
        </w:rPr>
        <w:t xml:space="preserve">A licensed or unlicensed person employed by the Board of School Trustees or the governing body of a charter school.</w:t>
      </w:r>
    </w:p>
    <w:p w:rsidR="00000000" w:rsidDel="00000000" w:rsidP="00000000" w:rsidRDefault="00000000" w:rsidRPr="00000000" w14:paraId="000002AB">
      <w:pPr>
        <w:spacing w:after="0" w:line="240" w:lineRule="auto"/>
        <w:ind w:left="720" w:firstLine="0"/>
        <w:rPr/>
      </w:pPr>
      <w:r w:rsidDel="00000000" w:rsidR="00000000" w:rsidRPr="00000000">
        <w:rPr>
          <w:rtl w:val="0"/>
        </w:rPr>
      </w:r>
    </w:p>
    <w:p w:rsidR="00000000" w:rsidDel="00000000" w:rsidP="00000000" w:rsidRDefault="00000000" w:rsidRPr="00000000" w14:paraId="000002AC">
      <w:pPr>
        <w:numPr>
          <w:ilvl w:val="2"/>
          <w:numId w:val="23"/>
        </w:numPr>
        <w:spacing w:after="0" w:line="240" w:lineRule="auto"/>
        <w:ind w:left="360" w:hanging="360"/>
        <w:rPr/>
      </w:pPr>
      <w:r w:rsidDel="00000000" w:rsidR="00000000" w:rsidRPr="00000000">
        <w:rPr>
          <w:b w:val="1"/>
          <w:rtl w:val="0"/>
        </w:rPr>
        <w:t xml:space="preserve">“CCSD test director” </w:t>
      </w:r>
      <w:r w:rsidDel="00000000" w:rsidR="00000000" w:rsidRPr="00000000">
        <w:rPr>
          <w:rtl w:val="0"/>
        </w:rPr>
        <w:t xml:space="preserve">is appointed by the Superintendent of Schools and refers to the individual who represents CCSD on all matters of testing including, but not limited to, the following:</w:t>
      </w:r>
      <w:r w:rsidDel="00000000" w:rsidR="00000000" w:rsidRPr="00000000">
        <w:rPr>
          <w:rtl w:val="0"/>
        </w:rPr>
      </w:r>
    </w:p>
    <w:p w:rsidR="00000000" w:rsidDel="00000000" w:rsidP="00000000" w:rsidRDefault="00000000" w:rsidRPr="00000000" w14:paraId="000002AD">
      <w:pPr>
        <w:numPr>
          <w:ilvl w:val="2"/>
          <w:numId w:val="19"/>
        </w:numPr>
        <w:spacing w:after="0" w:line="240" w:lineRule="auto"/>
        <w:ind w:left="720" w:hanging="360"/>
        <w:rPr/>
      </w:pPr>
      <w:r w:rsidDel="00000000" w:rsidR="00000000" w:rsidRPr="00000000">
        <w:rPr>
          <w:rtl w:val="0"/>
        </w:rPr>
        <w:t xml:space="preserve">Serving as a liaison between CCSD and NDE.</w:t>
      </w:r>
    </w:p>
    <w:p w:rsidR="00000000" w:rsidDel="00000000" w:rsidP="00000000" w:rsidRDefault="00000000" w:rsidRPr="00000000" w14:paraId="000002AE">
      <w:pPr>
        <w:numPr>
          <w:ilvl w:val="2"/>
          <w:numId w:val="19"/>
        </w:numPr>
        <w:spacing w:after="0" w:line="240" w:lineRule="auto"/>
        <w:ind w:left="720" w:hanging="360"/>
        <w:rPr/>
      </w:pPr>
      <w:r w:rsidDel="00000000" w:rsidR="00000000" w:rsidRPr="00000000">
        <w:rPr>
          <w:rtl w:val="0"/>
        </w:rPr>
        <w:t xml:space="preserve">Assisting the Board of School Trustees in the development of a CCSD test security plan.</w:t>
      </w:r>
    </w:p>
    <w:p w:rsidR="00000000" w:rsidDel="00000000" w:rsidP="00000000" w:rsidRDefault="00000000" w:rsidRPr="00000000" w14:paraId="000002AF">
      <w:pPr>
        <w:numPr>
          <w:ilvl w:val="2"/>
          <w:numId w:val="19"/>
        </w:numPr>
        <w:spacing w:after="0" w:line="240" w:lineRule="auto"/>
        <w:ind w:left="720" w:hanging="360"/>
        <w:rPr/>
      </w:pPr>
      <w:r w:rsidDel="00000000" w:rsidR="00000000" w:rsidRPr="00000000">
        <w:rPr>
          <w:rtl w:val="0"/>
        </w:rPr>
        <w:t xml:space="preserve">Organizing the CCSD testing calendar.</w:t>
      </w:r>
    </w:p>
    <w:p w:rsidR="00000000" w:rsidDel="00000000" w:rsidP="00000000" w:rsidRDefault="00000000" w:rsidRPr="00000000" w14:paraId="000002B0">
      <w:pPr>
        <w:numPr>
          <w:ilvl w:val="2"/>
          <w:numId w:val="19"/>
        </w:numPr>
        <w:spacing w:after="0" w:line="240" w:lineRule="auto"/>
        <w:ind w:left="720" w:hanging="360"/>
        <w:rPr/>
      </w:pPr>
      <w:r w:rsidDel="00000000" w:rsidR="00000000" w:rsidRPr="00000000">
        <w:rPr>
          <w:rtl w:val="0"/>
        </w:rPr>
        <w:t xml:space="preserve">Ensuring that school principals and school test coordinators are adequately professionally developed and informed of all relevant test administration guidelines and procedures.</w:t>
      </w:r>
    </w:p>
    <w:p w:rsidR="00000000" w:rsidDel="00000000" w:rsidP="00000000" w:rsidRDefault="00000000" w:rsidRPr="00000000" w14:paraId="000002B1">
      <w:pPr>
        <w:numPr>
          <w:ilvl w:val="2"/>
          <w:numId w:val="19"/>
        </w:numPr>
        <w:spacing w:after="0" w:line="240" w:lineRule="auto"/>
        <w:ind w:left="720" w:hanging="360"/>
        <w:rPr/>
      </w:pPr>
      <w:r w:rsidDel="00000000" w:rsidR="00000000" w:rsidRPr="00000000">
        <w:rPr>
          <w:rtl w:val="0"/>
        </w:rPr>
        <w:t xml:space="preserve">Disseminating and collecting testing materials.</w:t>
      </w:r>
    </w:p>
    <w:p w:rsidR="00000000" w:rsidDel="00000000" w:rsidP="00000000" w:rsidRDefault="00000000" w:rsidRPr="00000000" w14:paraId="000002B2">
      <w:pPr>
        <w:numPr>
          <w:ilvl w:val="0"/>
          <w:numId w:val="26"/>
        </w:numPr>
        <w:spacing w:after="0" w:line="240" w:lineRule="auto"/>
        <w:ind w:left="360" w:hanging="360"/>
        <w:rPr/>
      </w:pPr>
      <w:r w:rsidDel="00000000" w:rsidR="00000000" w:rsidRPr="00000000">
        <w:rPr>
          <w:b w:val="1"/>
          <w:rtl w:val="0"/>
        </w:rPr>
        <w:t xml:space="preserve">“School test coordinator” </w:t>
      </w:r>
      <w:r w:rsidDel="00000000" w:rsidR="00000000" w:rsidRPr="00000000">
        <w:rPr>
          <w:rtl w:val="0"/>
        </w:rPr>
        <w:t xml:space="preserve">or </w:t>
      </w:r>
      <w:r w:rsidDel="00000000" w:rsidR="00000000" w:rsidRPr="00000000">
        <w:rPr>
          <w:b w:val="1"/>
          <w:rtl w:val="0"/>
        </w:rPr>
        <w:t xml:space="preserve">“test coordinator” </w:t>
      </w:r>
      <w:r w:rsidDel="00000000" w:rsidR="00000000" w:rsidRPr="00000000">
        <w:rPr>
          <w:rtl w:val="0"/>
        </w:rPr>
        <w:t xml:space="preserve">is the school principal, or a licensed individual appointed by the school principal, and refers to the person who represents the school on all matters of testing that may include, but are not limited to, the following:</w:t>
      </w:r>
    </w:p>
    <w:p w:rsidR="00000000" w:rsidDel="00000000" w:rsidP="00000000" w:rsidRDefault="00000000" w:rsidRPr="00000000" w14:paraId="000002B3">
      <w:pPr>
        <w:numPr>
          <w:ilvl w:val="2"/>
          <w:numId w:val="37"/>
        </w:numPr>
        <w:spacing w:after="0" w:line="240" w:lineRule="auto"/>
        <w:ind w:left="720" w:hanging="360"/>
        <w:rPr/>
      </w:pPr>
      <w:r w:rsidDel="00000000" w:rsidR="00000000" w:rsidRPr="00000000">
        <w:rPr>
          <w:rtl w:val="0"/>
        </w:rPr>
        <w:t xml:space="preserve">Assisting the school principal by serving as a liaison between the school and the CCSD test director. </w:t>
      </w:r>
    </w:p>
    <w:p w:rsidR="00000000" w:rsidDel="00000000" w:rsidP="00000000" w:rsidRDefault="00000000" w:rsidRPr="00000000" w14:paraId="000002B4">
      <w:pPr>
        <w:numPr>
          <w:ilvl w:val="2"/>
          <w:numId w:val="37"/>
        </w:numPr>
        <w:spacing w:after="0" w:line="240" w:lineRule="auto"/>
        <w:ind w:left="720" w:hanging="360"/>
        <w:rPr/>
      </w:pPr>
      <w:r w:rsidDel="00000000" w:rsidR="00000000" w:rsidRPr="00000000">
        <w:rPr>
          <w:rtl w:val="0"/>
        </w:rPr>
        <w:t xml:space="preserve">Assisting the school principal in the development of school test administration procedures.</w:t>
      </w:r>
    </w:p>
    <w:p w:rsidR="00000000" w:rsidDel="00000000" w:rsidP="00000000" w:rsidRDefault="00000000" w:rsidRPr="00000000" w14:paraId="000002B5">
      <w:pPr>
        <w:numPr>
          <w:ilvl w:val="2"/>
          <w:numId w:val="37"/>
        </w:numPr>
        <w:spacing w:after="0" w:line="240" w:lineRule="auto"/>
        <w:ind w:left="720" w:hanging="360"/>
        <w:rPr/>
      </w:pPr>
      <w:r w:rsidDel="00000000" w:rsidR="00000000" w:rsidRPr="00000000">
        <w:rPr>
          <w:rtl w:val="0"/>
        </w:rPr>
        <w:t xml:space="preserve">Assisting the school principal in providing annual professional learning for school officials involved in test administration.</w:t>
      </w:r>
    </w:p>
    <w:p w:rsidR="00000000" w:rsidDel="00000000" w:rsidP="00000000" w:rsidRDefault="00000000" w:rsidRPr="00000000" w14:paraId="000002B6">
      <w:pPr>
        <w:numPr>
          <w:ilvl w:val="2"/>
          <w:numId w:val="37"/>
        </w:numPr>
        <w:spacing w:after="0" w:line="240" w:lineRule="auto"/>
        <w:ind w:left="720" w:hanging="360"/>
        <w:rPr/>
      </w:pPr>
      <w:r w:rsidDel="00000000" w:rsidR="00000000" w:rsidRPr="00000000">
        <w:rPr>
          <w:rtl w:val="0"/>
        </w:rPr>
        <w:t xml:space="preserve">Assisting the school principal in organizing the test schedule.</w:t>
      </w:r>
    </w:p>
    <w:p w:rsidR="00000000" w:rsidDel="00000000" w:rsidP="00000000" w:rsidRDefault="00000000" w:rsidRPr="00000000" w14:paraId="000002B7">
      <w:pPr>
        <w:numPr>
          <w:ilvl w:val="2"/>
          <w:numId w:val="37"/>
        </w:numPr>
        <w:spacing w:after="0" w:line="240" w:lineRule="auto"/>
        <w:ind w:left="720" w:hanging="360"/>
        <w:rPr/>
      </w:pPr>
      <w:r w:rsidDel="00000000" w:rsidR="00000000" w:rsidRPr="00000000">
        <w:rPr>
          <w:rtl w:val="0"/>
        </w:rPr>
        <w:t xml:space="preserve">Assisting the school principal in the dissemination and collection of test materials.</w:t>
      </w:r>
    </w:p>
    <w:p w:rsidR="00000000" w:rsidDel="00000000" w:rsidP="00000000" w:rsidRDefault="00000000" w:rsidRPr="00000000" w14:paraId="000002B8">
      <w:pPr>
        <w:numPr>
          <w:ilvl w:val="2"/>
          <w:numId w:val="37"/>
        </w:numPr>
        <w:spacing w:after="0" w:line="240" w:lineRule="auto"/>
        <w:ind w:left="720" w:hanging="360"/>
        <w:rPr/>
      </w:pPr>
      <w:r w:rsidDel="00000000" w:rsidR="00000000" w:rsidRPr="00000000">
        <w:rPr>
          <w:rtl w:val="0"/>
        </w:rPr>
        <w:t xml:space="preserve">Assisting the school principal in assigning school officials to administer or proctor the assessments.</w:t>
      </w:r>
    </w:p>
    <w:p w:rsidR="00000000" w:rsidDel="00000000" w:rsidP="00000000" w:rsidRDefault="00000000" w:rsidRPr="00000000" w14:paraId="000002B9">
      <w:pPr>
        <w:spacing w:line="240" w:lineRule="auto"/>
        <w:ind w:left="360" w:firstLine="0"/>
        <w:rPr/>
      </w:pPr>
      <w:r w:rsidDel="00000000" w:rsidR="00000000" w:rsidRPr="00000000">
        <w:rPr>
          <w:b w:val="1"/>
          <w:rtl w:val="0"/>
        </w:rPr>
        <w:t xml:space="preserve">Although school principals may delegate testing responsibilities to a school test coordinator, the school principal assumes final responsibility for the proper professional learning and administration of all state-mandated testing.</w:t>
      </w:r>
      <w:r w:rsidDel="00000000" w:rsidR="00000000" w:rsidRPr="00000000">
        <w:rPr>
          <w:rtl w:val="0"/>
        </w:rPr>
      </w:r>
    </w:p>
    <w:p w:rsidR="00000000" w:rsidDel="00000000" w:rsidP="00000000" w:rsidRDefault="00000000" w:rsidRPr="00000000" w14:paraId="000002BA">
      <w:pPr>
        <w:widowControl w:val="1"/>
        <w:numPr>
          <w:ilvl w:val="2"/>
          <w:numId w:val="16"/>
        </w:numPr>
        <w:spacing w:after="0" w:line="240" w:lineRule="auto"/>
        <w:ind w:left="360" w:hanging="360"/>
        <w:rPr/>
      </w:pPr>
      <w:r w:rsidDel="00000000" w:rsidR="00000000" w:rsidRPr="00000000">
        <w:rPr>
          <w:b w:val="1"/>
          <w:rtl w:val="0"/>
        </w:rPr>
        <w:t xml:space="preserve">“Classroom test administrator” </w:t>
      </w:r>
      <w:r w:rsidDel="00000000" w:rsidR="00000000" w:rsidRPr="00000000">
        <w:rPr>
          <w:rtl w:val="0"/>
        </w:rPr>
        <w:t xml:space="preserve">or “</w:t>
      </w:r>
      <w:r w:rsidDel="00000000" w:rsidR="00000000" w:rsidRPr="00000000">
        <w:rPr>
          <w:b w:val="1"/>
          <w:rtl w:val="0"/>
        </w:rPr>
        <w:t xml:space="preserve">test administrator” </w:t>
      </w:r>
      <w:r w:rsidDel="00000000" w:rsidR="00000000" w:rsidRPr="00000000">
        <w:rPr>
          <w:rtl w:val="0"/>
        </w:rPr>
        <w:t xml:space="preserve">is assigned by the school principal or school test coordinator and refers to a school official whose responsibilities may include, but are not limited to, the following:</w:t>
      </w:r>
    </w:p>
    <w:p w:rsidR="00000000" w:rsidDel="00000000" w:rsidP="00000000" w:rsidRDefault="00000000" w:rsidRPr="00000000" w14:paraId="000002BB">
      <w:pPr>
        <w:numPr>
          <w:ilvl w:val="2"/>
          <w:numId w:val="28"/>
        </w:numPr>
        <w:spacing w:after="0" w:line="240" w:lineRule="auto"/>
        <w:ind w:left="720" w:hanging="360"/>
        <w:rPr/>
      </w:pPr>
      <w:r w:rsidDel="00000000" w:rsidR="00000000" w:rsidRPr="00000000">
        <w:rPr>
          <w:rtl w:val="0"/>
        </w:rPr>
        <w:t xml:space="preserve">Administering the assessment to an assigned group of students in accordance with all test security and test administration procedures.</w:t>
      </w:r>
    </w:p>
    <w:p w:rsidR="00000000" w:rsidDel="00000000" w:rsidP="00000000" w:rsidRDefault="00000000" w:rsidRPr="00000000" w14:paraId="000002BC">
      <w:pPr>
        <w:numPr>
          <w:ilvl w:val="2"/>
          <w:numId w:val="28"/>
        </w:numPr>
        <w:spacing w:after="0" w:line="240" w:lineRule="auto"/>
        <w:ind w:left="720" w:hanging="360"/>
        <w:rPr/>
      </w:pPr>
      <w:r w:rsidDel="00000000" w:rsidR="00000000" w:rsidRPr="00000000">
        <w:rPr>
          <w:rtl w:val="0"/>
        </w:rPr>
        <w:t xml:space="preserve">Assuming primary responsibility for the verification of the identity and eligibility of each student participating in the assessment in accordance with procedures outlined in the CCSD test security plan.</w:t>
      </w:r>
    </w:p>
    <w:p w:rsidR="00000000" w:rsidDel="00000000" w:rsidP="00000000" w:rsidRDefault="00000000" w:rsidRPr="00000000" w14:paraId="000002BD">
      <w:pPr>
        <w:numPr>
          <w:ilvl w:val="2"/>
          <w:numId w:val="28"/>
        </w:numPr>
        <w:spacing w:after="0" w:line="240" w:lineRule="auto"/>
        <w:ind w:left="720" w:hanging="360"/>
        <w:rPr/>
      </w:pPr>
      <w:r w:rsidDel="00000000" w:rsidR="00000000" w:rsidRPr="00000000">
        <w:rPr>
          <w:rtl w:val="0"/>
        </w:rPr>
        <w:t xml:space="preserve">Assuming primary responsibility for the dissemination and collection of each student’s test materials.</w:t>
      </w:r>
    </w:p>
    <w:p w:rsidR="00000000" w:rsidDel="00000000" w:rsidP="00000000" w:rsidRDefault="00000000" w:rsidRPr="00000000" w14:paraId="000002BE">
      <w:pPr>
        <w:numPr>
          <w:ilvl w:val="2"/>
          <w:numId w:val="28"/>
        </w:numPr>
        <w:spacing w:after="0" w:line="240" w:lineRule="auto"/>
        <w:ind w:left="720" w:hanging="360"/>
        <w:rPr/>
      </w:pPr>
      <w:r w:rsidDel="00000000" w:rsidR="00000000" w:rsidRPr="00000000">
        <w:rPr>
          <w:rtl w:val="0"/>
        </w:rPr>
        <w:t xml:space="preserve">Assuming primary responsibility for the supervision of students during their participation in the assessment.</w:t>
      </w:r>
    </w:p>
    <w:p w:rsidR="00000000" w:rsidDel="00000000" w:rsidP="00000000" w:rsidRDefault="00000000" w:rsidRPr="00000000" w14:paraId="000002BF">
      <w:pPr>
        <w:numPr>
          <w:ilvl w:val="2"/>
          <w:numId w:val="28"/>
        </w:numPr>
        <w:spacing w:after="0" w:line="240" w:lineRule="auto"/>
        <w:ind w:left="720" w:hanging="360"/>
        <w:rPr/>
      </w:pPr>
      <w:r w:rsidDel="00000000" w:rsidR="00000000" w:rsidRPr="00000000">
        <w:rPr>
          <w:rtl w:val="0"/>
        </w:rPr>
        <w:t xml:space="preserve">Ensuring that students are taking the assessment in accordance with test security and test administration procedures.</w:t>
      </w:r>
    </w:p>
    <w:p w:rsidR="00000000" w:rsidDel="00000000" w:rsidP="00000000" w:rsidRDefault="00000000" w:rsidRPr="00000000" w14:paraId="000002C0">
      <w:pPr>
        <w:numPr>
          <w:ilvl w:val="2"/>
          <w:numId w:val="28"/>
        </w:numPr>
        <w:spacing w:after="0" w:line="240" w:lineRule="auto"/>
        <w:ind w:left="720" w:hanging="360"/>
        <w:rPr/>
      </w:pPr>
      <w:r w:rsidDel="00000000" w:rsidR="00000000" w:rsidRPr="00000000">
        <w:rPr>
          <w:rtl w:val="0"/>
        </w:rPr>
        <w:t xml:space="preserve">Following up on unusual behavior or activity on the part of the students.</w:t>
      </w:r>
    </w:p>
    <w:p w:rsidR="00000000" w:rsidDel="00000000" w:rsidP="00000000" w:rsidRDefault="00000000" w:rsidRPr="00000000" w14:paraId="000002C1">
      <w:pPr>
        <w:numPr>
          <w:ilvl w:val="2"/>
          <w:numId w:val="28"/>
        </w:numPr>
        <w:spacing w:after="0" w:line="240" w:lineRule="auto"/>
        <w:ind w:left="720" w:hanging="360"/>
        <w:rPr/>
      </w:pPr>
      <w:r w:rsidDel="00000000" w:rsidR="00000000" w:rsidRPr="00000000">
        <w:rPr>
          <w:rtl w:val="0"/>
        </w:rPr>
        <w:t xml:space="preserve">Assuming primary responsibility for ensuring that applicable time limits are being adhered to during the testing session.</w:t>
      </w:r>
    </w:p>
    <w:p w:rsidR="00000000" w:rsidDel="00000000" w:rsidP="00000000" w:rsidRDefault="00000000" w:rsidRPr="00000000" w14:paraId="000002C2">
      <w:pPr>
        <w:numPr>
          <w:ilvl w:val="2"/>
          <w:numId w:val="24"/>
        </w:numPr>
        <w:spacing w:after="0" w:line="240" w:lineRule="auto"/>
        <w:ind w:left="360" w:hanging="360"/>
        <w:rPr/>
      </w:pPr>
      <w:r w:rsidDel="00000000" w:rsidR="00000000" w:rsidRPr="00000000">
        <w:rPr>
          <w:b w:val="1"/>
          <w:rtl w:val="0"/>
        </w:rPr>
        <w:t xml:space="preserve">“Classroom proctor” </w:t>
      </w:r>
      <w:r w:rsidDel="00000000" w:rsidR="00000000" w:rsidRPr="00000000">
        <w:rPr>
          <w:rtl w:val="0"/>
        </w:rPr>
        <w:t xml:space="preserve">or </w:t>
      </w:r>
      <w:r w:rsidDel="00000000" w:rsidR="00000000" w:rsidRPr="00000000">
        <w:rPr>
          <w:b w:val="1"/>
          <w:rtl w:val="0"/>
        </w:rPr>
        <w:t xml:space="preserve">“proctor” </w:t>
      </w:r>
      <w:r w:rsidDel="00000000" w:rsidR="00000000" w:rsidRPr="00000000">
        <w:rPr>
          <w:rtl w:val="0"/>
        </w:rPr>
        <w:t xml:space="preserve">is assigned by the school principal or school test coordinator and refers to a school official whose responsibilities may include, but are not limited to, the following:</w:t>
      </w:r>
    </w:p>
    <w:p w:rsidR="00000000" w:rsidDel="00000000" w:rsidP="00000000" w:rsidRDefault="00000000" w:rsidRPr="00000000" w14:paraId="000002C3">
      <w:pPr>
        <w:numPr>
          <w:ilvl w:val="1"/>
          <w:numId w:val="34"/>
        </w:numPr>
        <w:spacing w:after="0" w:line="240" w:lineRule="auto"/>
        <w:ind w:left="720" w:hanging="360"/>
        <w:rPr/>
      </w:pPr>
      <w:r w:rsidDel="00000000" w:rsidR="00000000" w:rsidRPr="00000000">
        <w:rPr>
          <w:rtl w:val="0"/>
        </w:rPr>
        <w:t xml:space="preserve">Assisting the classroom test administrator in supervising students during their participation in the assessment.</w:t>
      </w:r>
    </w:p>
    <w:p w:rsidR="00000000" w:rsidDel="00000000" w:rsidP="00000000" w:rsidRDefault="00000000" w:rsidRPr="00000000" w14:paraId="000002C4">
      <w:pPr>
        <w:numPr>
          <w:ilvl w:val="1"/>
          <w:numId w:val="34"/>
        </w:numPr>
        <w:spacing w:after="0" w:line="240" w:lineRule="auto"/>
        <w:ind w:left="720" w:hanging="360"/>
        <w:rPr/>
      </w:pPr>
      <w:r w:rsidDel="00000000" w:rsidR="00000000" w:rsidRPr="00000000">
        <w:rPr>
          <w:rtl w:val="0"/>
        </w:rPr>
        <w:t xml:space="preserve">Ensuring students are taking the assessment in the manner in which they were instructed by the classroom test administrator.</w:t>
      </w:r>
    </w:p>
    <w:p w:rsidR="00000000" w:rsidDel="00000000" w:rsidP="00000000" w:rsidRDefault="00000000" w:rsidRPr="00000000" w14:paraId="000002C5">
      <w:pPr>
        <w:numPr>
          <w:ilvl w:val="1"/>
          <w:numId w:val="34"/>
        </w:numPr>
        <w:spacing w:after="0" w:line="240" w:lineRule="auto"/>
        <w:ind w:left="720" w:hanging="360"/>
        <w:rPr/>
      </w:pPr>
      <w:r w:rsidDel="00000000" w:rsidR="00000000" w:rsidRPr="00000000">
        <w:rPr>
          <w:rtl w:val="0"/>
        </w:rPr>
        <w:t xml:space="preserve">Immediately notifying the classroom test administrator of any unusual behavior or activity on the part of students.</w:t>
      </w:r>
    </w:p>
    <w:p w:rsidR="00000000" w:rsidDel="00000000" w:rsidP="00000000" w:rsidRDefault="00000000" w:rsidRPr="00000000" w14:paraId="000002C6">
      <w:pPr>
        <w:numPr>
          <w:ilvl w:val="1"/>
          <w:numId w:val="34"/>
        </w:numPr>
        <w:spacing w:after="0" w:line="240" w:lineRule="auto"/>
        <w:ind w:left="720" w:hanging="360"/>
        <w:rPr/>
      </w:pPr>
      <w:r w:rsidDel="00000000" w:rsidR="00000000" w:rsidRPr="00000000">
        <w:rPr>
          <w:rtl w:val="0"/>
        </w:rPr>
        <w:t xml:space="preserve">Assisting the classroom test administrator in the dissemination and/or collection of test materials.</w:t>
      </w:r>
    </w:p>
    <w:p w:rsidR="00000000" w:rsidDel="00000000" w:rsidP="00000000" w:rsidRDefault="00000000" w:rsidRPr="00000000" w14:paraId="000002C7">
      <w:pPr>
        <w:numPr>
          <w:ilvl w:val="1"/>
          <w:numId w:val="34"/>
        </w:numPr>
        <w:spacing w:after="0" w:line="240" w:lineRule="auto"/>
        <w:ind w:left="720" w:hanging="360"/>
        <w:rPr/>
      </w:pPr>
      <w:r w:rsidDel="00000000" w:rsidR="00000000" w:rsidRPr="00000000">
        <w:rPr>
          <w:rtl w:val="0"/>
        </w:rPr>
        <w:t xml:space="preserve">Assisting the classroom test administrator in ensuring that applicable time limits are being adhered to during the testing session.</w:t>
      </w:r>
    </w:p>
    <w:p w:rsidR="00000000" w:rsidDel="00000000" w:rsidP="00000000" w:rsidRDefault="00000000" w:rsidRPr="00000000" w14:paraId="000002C8">
      <w:pPr>
        <w:spacing w:after="0" w:line="240" w:lineRule="auto"/>
        <w:rPr/>
      </w:pPr>
      <w:r w:rsidDel="00000000" w:rsidR="00000000" w:rsidRPr="00000000">
        <w:rPr>
          <w:rtl w:val="0"/>
        </w:rPr>
      </w:r>
    </w:p>
    <w:p w:rsidR="00000000" w:rsidDel="00000000" w:rsidP="00000000" w:rsidRDefault="00000000" w:rsidRPr="00000000" w14:paraId="000002C9">
      <w:pPr>
        <w:spacing w:after="0" w:line="276" w:lineRule="auto"/>
        <w:rPr/>
      </w:pPr>
      <w:r w:rsidDel="00000000" w:rsidR="00000000" w:rsidRPr="00000000">
        <w:rPr>
          <w:rtl w:val="0"/>
        </w:rPr>
      </w:r>
    </w:p>
    <w:p w:rsidR="00000000" w:rsidDel="00000000" w:rsidP="00000000" w:rsidRDefault="00000000" w:rsidRPr="00000000" w14:paraId="000002CA">
      <w:pPr>
        <w:pageBreakBefore w:val="1"/>
        <w:spacing w:line="240" w:lineRule="auto"/>
        <w:ind w:left="2390" w:firstLine="0"/>
        <w:rPr>
          <w:b w:val="1"/>
          <w:sz w:val="26"/>
          <w:szCs w:val="26"/>
        </w:rPr>
      </w:pPr>
      <w:r w:rsidDel="00000000" w:rsidR="00000000" w:rsidRPr="00000000">
        <w:rPr>
          <w:b w:val="1"/>
          <w:sz w:val="26"/>
          <w:szCs w:val="26"/>
          <w:rtl w:val="0"/>
        </w:rPr>
        <w:t xml:space="preserve">C</w:t>
      </w:r>
      <w:r w:rsidDel="00000000" w:rsidR="00000000" w:rsidRPr="00000000">
        <w:rPr>
          <w:b w:val="1"/>
          <w:sz w:val="26"/>
          <w:szCs w:val="26"/>
        </w:rPr>
        <w:drawing>
          <wp:anchor allowOverlap="1" behindDoc="0" distB="0" distT="0" distL="0" distR="0" hidden="0" layoutInCell="1" locked="0" relativeHeight="0" simplePos="0">
            <wp:simplePos x="0" y="0"/>
            <wp:positionH relativeFrom="page">
              <wp:posOffset>512064</wp:posOffset>
            </wp:positionH>
            <wp:positionV relativeFrom="page">
              <wp:posOffset>512064</wp:posOffset>
            </wp:positionV>
            <wp:extent cx="1328420" cy="756285"/>
            <wp:effectExtent b="0" l="0" r="0" t="0"/>
            <wp:wrapNone/>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328420" cy="756285"/>
                    </a:xfrm>
                    <a:prstGeom prst="rect"/>
                    <a:ln/>
                  </pic:spPr>
                </pic:pic>
              </a:graphicData>
            </a:graphic>
          </wp:anchor>
        </w:drawing>
      </w:r>
      <w:r w:rsidDel="00000000" w:rsidR="00000000" w:rsidRPr="00000000">
        <w:rPr>
          <w:b w:val="1"/>
          <w:sz w:val="26"/>
          <w:szCs w:val="26"/>
          <w:rtl w:val="0"/>
        </w:rPr>
        <w:t xml:space="preserve">lark</w:t>
      </w:r>
      <w:r w:rsidDel="00000000" w:rsidR="00000000" w:rsidRPr="00000000">
        <w:rPr>
          <w:b w:val="1"/>
          <w:sz w:val="26"/>
          <w:szCs w:val="26"/>
          <w:rtl w:val="0"/>
        </w:rPr>
        <w:t xml:space="preserve"> County School District</w:t>
      </w:r>
    </w:p>
    <w:p w:rsidR="00000000" w:rsidDel="00000000" w:rsidP="00000000" w:rsidRDefault="00000000" w:rsidRPr="00000000" w14:paraId="000002CB">
      <w:pPr>
        <w:pStyle w:val="Heading2"/>
        <w:spacing w:line="276" w:lineRule="auto"/>
        <w:ind w:left="2389" w:firstLine="0"/>
        <w:rPr>
          <w:sz w:val="36"/>
          <w:szCs w:val="36"/>
        </w:rPr>
      </w:pPr>
      <w:bookmarkStart w:colFirst="0" w:colLast="0" w:name="_e249qyb0wn5" w:id="47"/>
      <w:bookmarkEnd w:id="47"/>
      <w:r w:rsidDel="00000000" w:rsidR="00000000" w:rsidRPr="00000000">
        <w:rPr>
          <w:sz w:val="36"/>
          <w:szCs w:val="36"/>
          <w:rtl w:val="0"/>
        </w:rPr>
        <w:t xml:space="preserve">Assessment Observation and Security Checklist</w:t>
      </w:r>
    </w:p>
    <w:p w:rsidR="00000000" w:rsidDel="00000000" w:rsidP="00000000" w:rsidRDefault="00000000" w:rsidRPr="00000000" w14:paraId="000002CC">
      <w:pPr>
        <w:spacing w:after="0" w:line="276" w:lineRule="auto"/>
        <w:rPr/>
      </w:pPr>
      <w:r w:rsidDel="00000000" w:rsidR="00000000" w:rsidRPr="00000000">
        <w:rPr>
          <w:rtl w:val="0"/>
        </w:rPr>
      </w:r>
    </w:p>
    <w:p w:rsidR="00000000" w:rsidDel="00000000" w:rsidP="00000000" w:rsidRDefault="00000000" w:rsidRPr="00000000" w14:paraId="000002CD">
      <w:pPr>
        <w:spacing w:line="276" w:lineRule="auto"/>
        <w:rPr>
          <w:sz w:val="20"/>
          <w:szCs w:val="20"/>
        </w:rPr>
      </w:pPr>
      <w:r w:rsidDel="00000000" w:rsidR="00000000" w:rsidRPr="00000000">
        <w:rPr>
          <w:rtl w:val="0"/>
        </w:rPr>
      </w:r>
    </w:p>
    <w:tbl>
      <w:tblPr>
        <w:tblStyle w:val="Table7"/>
        <w:tblW w:w="10601.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5666.999999999999"/>
        <w:tblGridChange w:id="0">
          <w:tblGrid>
            <w:gridCol w:w="4935"/>
            <w:gridCol w:w="5666.999999999999"/>
          </w:tblGrid>
        </w:tblGridChange>
      </w:tblGrid>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2CE">
            <w:pPr>
              <w:rPr>
                <w:b w:val="1"/>
              </w:rPr>
            </w:pPr>
            <w:r w:rsidDel="00000000" w:rsidR="00000000" w:rsidRPr="00000000">
              <w:rPr>
                <w:b w:val="1"/>
                <w:rtl w:val="0"/>
              </w:rPr>
              <w:t xml:space="preserve">District:</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2CF">
            <w:pPr>
              <w:rPr>
                <w:b w:val="1"/>
              </w:rPr>
            </w:pPr>
            <w:r w:rsidDel="00000000" w:rsidR="00000000" w:rsidRPr="00000000">
              <w:rPr>
                <w:b w:val="1"/>
                <w:rtl w:val="0"/>
              </w:rPr>
              <w:t xml:space="preserve">Location:</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2D0">
            <w:pPr>
              <w:rPr>
                <w:b w:val="1"/>
              </w:rPr>
            </w:pPr>
            <w:r w:rsidDel="00000000" w:rsidR="00000000" w:rsidRPr="00000000">
              <w:rPr>
                <w:b w:val="1"/>
                <w:rtl w:val="0"/>
              </w:rPr>
              <w:t xml:space="preserve">Contact:</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2D1">
            <w:pPr>
              <w:rPr>
                <w:b w:val="1"/>
              </w:rPr>
            </w:pPr>
            <w:r w:rsidDel="00000000" w:rsidR="00000000" w:rsidRPr="00000000">
              <w:rPr>
                <w:b w:val="1"/>
                <w:rtl w:val="0"/>
              </w:rPr>
              <w:t xml:space="preserve">Position:</w:t>
            </w:r>
          </w:p>
        </w:tc>
      </w:tr>
    </w:tbl>
    <w:p w:rsidR="00000000" w:rsidDel="00000000" w:rsidP="00000000" w:rsidRDefault="00000000" w:rsidRPr="00000000" w14:paraId="000002D2">
      <w:pPr>
        <w:rPr>
          <w:sz w:val="20"/>
          <w:szCs w:val="20"/>
        </w:rPr>
      </w:pPr>
      <w:r w:rsidDel="00000000" w:rsidR="00000000" w:rsidRPr="00000000">
        <w:rPr>
          <w:rtl w:val="0"/>
        </w:rPr>
      </w:r>
    </w:p>
    <w:tbl>
      <w:tblPr>
        <w:tblStyle w:val="Table8"/>
        <w:tblW w:w="106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510"/>
        <w:gridCol w:w="9594"/>
        <w:tblGridChange w:id="0">
          <w:tblGrid>
            <w:gridCol w:w="525"/>
            <w:gridCol w:w="510"/>
            <w:gridCol w:w="9594"/>
          </w:tblGrid>
        </w:tblGridChange>
      </w:tblGrid>
      <w:tr>
        <w:trPr>
          <w:cantSplit w:val="0"/>
          <w:tblHeader w:val="0"/>
        </w:trPr>
        <w:tc>
          <w:tcPr>
            <w:shd w:fill="efefef"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D3">
            <w:pPr>
              <w:jc w:val="center"/>
              <w:rPr>
                <w:b w:val="1"/>
              </w:rPr>
            </w:pPr>
            <w:r w:rsidDel="00000000" w:rsidR="00000000" w:rsidRPr="00000000">
              <w:rPr>
                <w:b w:val="1"/>
                <w:rtl w:val="0"/>
              </w:rPr>
              <w:t xml:space="preserve">Yes</w:t>
            </w:r>
          </w:p>
        </w:tc>
        <w:tc>
          <w:tcPr>
            <w:shd w:fill="efefef"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D4">
            <w:pPr>
              <w:jc w:val="center"/>
              <w:rPr>
                <w:b w:val="1"/>
              </w:rPr>
            </w:pPr>
            <w:r w:rsidDel="00000000" w:rsidR="00000000" w:rsidRPr="00000000">
              <w:rPr>
                <w:b w:val="1"/>
                <w:rtl w:val="0"/>
              </w:rPr>
              <w:t xml:space="preserve">No</w:t>
            </w:r>
          </w:p>
        </w:tc>
        <w:tc>
          <w:tcPr>
            <w:shd w:fill="efefef" w:val="clea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2D5">
            <w:pPr>
              <w:jc w:val="center"/>
              <w:rPr>
                <w:b w:val="1"/>
              </w:rPr>
            </w:pPr>
            <w:r w:rsidDel="00000000" w:rsidR="00000000" w:rsidRPr="00000000">
              <w:rPr>
                <w:b w:val="1"/>
                <w:rtl w:val="0"/>
              </w:rPr>
              <w:t xml:space="preserve">Expectation: Preparation, Materials Management, and Recordkeeping </w:t>
            </w:r>
          </w:p>
        </w:tc>
      </w:tr>
      <w:tr>
        <w:trPr>
          <w:cantSplit w:val="1"/>
          <w:trHeight w:val="259.14062499999994" w:hRule="atLeast"/>
          <w:tblHeader w:val="0"/>
        </w:trPr>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D6">
            <w:pPr>
              <w:spacing w:after="10" w:lineRule="auto"/>
              <w:rPr/>
            </w:pPr>
            <w:r w:rsidDel="00000000" w:rsidR="00000000" w:rsidRPr="00000000">
              <w:rPr>
                <w:rtl w:val="0"/>
              </w:rPr>
            </w:r>
          </w:p>
        </w:tc>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D7">
            <w:pPr>
              <w:spacing w:after="10" w:lineRule="auto"/>
              <w:rPr/>
            </w:pPr>
            <w:r w:rsidDel="00000000" w:rsidR="00000000" w:rsidRPr="00000000">
              <w:rPr>
                <w:rtl w:val="0"/>
              </w:rPr>
            </w:r>
          </w:p>
        </w:tc>
        <w:tc>
          <w:tcPr>
            <w:shd w:fill="auto" w:val="clea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2D8">
            <w:pPr>
              <w:spacing w:after="10" w:lineRule="auto"/>
              <w:rPr/>
            </w:pPr>
            <w:r w:rsidDel="00000000" w:rsidR="00000000" w:rsidRPr="00000000">
              <w:rPr>
                <w:rtl w:val="0"/>
              </w:rPr>
              <w:t xml:space="preserve">1. School Test Security Plans on file.</w:t>
            </w:r>
          </w:p>
        </w:tc>
      </w:tr>
      <w:tr>
        <w:trPr>
          <w:cantSplit w:val="0"/>
          <w:trHeight w:val="139.14062499999997" w:hRule="atLeast"/>
          <w:tblHeader w:val="0"/>
        </w:trPr>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D9">
            <w:pPr>
              <w:spacing w:after="10" w:lineRule="auto"/>
              <w:rPr/>
            </w:pPr>
            <w:r w:rsidDel="00000000" w:rsidR="00000000" w:rsidRPr="00000000">
              <w:rPr>
                <w:rtl w:val="0"/>
              </w:rPr>
            </w:r>
          </w:p>
        </w:tc>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DA">
            <w:pPr>
              <w:spacing w:after="10" w:lineRule="auto"/>
              <w:rPr/>
            </w:pPr>
            <w:r w:rsidDel="00000000" w:rsidR="00000000" w:rsidRPr="00000000">
              <w:rPr>
                <w:rtl w:val="0"/>
              </w:rPr>
            </w:r>
          </w:p>
        </w:tc>
        <w:tc>
          <w:tcPr>
            <w:shd w:fill="auto" w:val="clea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2DB">
            <w:pPr>
              <w:spacing w:after="10" w:lineRule="auto"/>
              <w:rPr/>
            </w:pPr>
            <w:r w:rsidDel="00000000" w:rsidR="00000000" w:rsidRPr="00000000">
              <w:rPr>
                <w:rtl w:val="0"/>
              </w:rPr>
              <w:t xml:space="preserve">2. Training Logs on file.</w:t>
            </w:r>
          </w:p>
        </w:tc>
      </w:tr>
      <w:tr>
        <w:trPr>
          <w:cantSplit w:val="0"/>
          <w:trHeight w:val="139.14062499999997" w:hRule="atLeast"/>
          <w:tblHeader w:val="0"/>
        </w:trPr>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DC">
            <w:pPr>
              <w:spacing w:after="10" w:lineRule="auto"/>
              <w:rPr/>
            </w:pPr>
            <w:r w:rsidDel="00000000" w:rsidR="00000000" w:rsidRPr="00000000">
              <w:rPr>
                <w:rtl w:val="0"/>
              </w:rPr>
            </w:r>
          </w:p>
        </w:tc>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DD">
            <w:pPr>
              <w:spacing w:after="10" w:lineRule="auto"/>
              <w:rPr/>
            </w:pPr>
            <w:r w:rsidDel="00000000" w:rsidR="00000000" w:rsidRPr="00000000">
              <w:rPr>
                <w:rtl w:val="0"/>
              </w:rPr>
            </w:r>
          </w:p>
        </w:tc>
        <w:tc>
          <w:tcPr>
            <w:shd w:fill="auto" w:val="clea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2DE">
            <w:pPr>
              <w:spacing w:after="10" w:lineRule="auto"/>
              <w:rPr/>
            </w:pPr>
            <w:r w:rsidDel="00000000" w:rsidR="00000000" w:rsidRPr="00000000">
              <w:rPr>
                <w:rtl w:val="0"/>
              </w:rPr>
              <w:t xml:space="preserve">3. Acknowledgement of Training Forms on file.</w:t>
            </w:r>
          </w:p>
        </w:tc>
      </w:tr>
      <w:tr>
        <w:trPr>
          <w:cantSplit w:val="0"/>
          <w:trHeight w:val="139.14062499999997" w:hRule="atLeast"/>
          <w:tblHeader w:val="0"/>
        </w:trPr>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DF">
            <w:pPr>
              <w:spacing w:after="10" w:lineRule="auto"/>
              <w:rPr/>
            </w:pPr>
            <w:r w:rsidDel="00000000" w:rsidR="00000000" w:rsidRPr="00000000">
              <w:rPr>
                <w:rtl w:val="0"/>
              </w:rPr>
            </w:r>
          </w:p>
        </w:tc>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E0">
            <w:pPr>
              <w:spacing w:after="10" w:lineRule="auto"/>
              <w:rPr/>
            </w:pPr>
            <w:r w:rsidDel="00000000" w:rsidR="00000000" w:rsidRPr="00000000">
              <w:rPr>
                <w:rtl w:val="0"/>
              </w:rPr>
            </w:r>
          </w:p>
        </w:tc>
        <w:tc>
          <w:tcPr>
            <w:shd w:fill="auto" w:val="clea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2E1">
            <w:pPr>
              <w:spacing w:after="10" w:lineRule="auto"/>
              <w:rPr/>
            </w:pPr>
            <w:r w:rsidDel="00000000" w:rsidR="00000000" w:rsidRPr="00000000">
              <w:rPr>
                <w:rtl w:val="0"/>
              </w:rPr>
              <w:t xml:space="preserve">4. Confidentiality agreements on file for all personnel who will engage with test content. </w:t>
            </w:r>
          </w:p>
        </w:tc>
      </w:tr>
      <w:tr>
        <w:trPr>
          <w:cantSplit w:val="0"/>
          <w:trHeight w:val="139.14062499999997" w:hRule="atLeast"/>
          <w:tblHeader w:val="0"/>
        </w:trPr>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E2">
            <w:pPr>
              <w:spacing w:after="10" w:lineRule="auto"/>
              <w:rPr/>
            </w:pPr>
            <w:r w:rsidDel="00000000" w:rsidR="00000000" w:rsidRPr="00000000">
              <w:rPr>
                <w:rtl w:val="0"/>
              </w:rPr>
            </w:r>
          </w:p>
        </w:tc>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E3">
            <w:pPr>
              <w:spacing w:after="10" w:lineRule="auto"/>
              <w:rPr/>
            </w:pPr>
            <w:r w:rsidDel="00000000" w:rsidR="00000000" w:rsidRPr="00000000">
              <w:rPr>
                <w:rtl w:val="0"/>
              </w:rPr>
            </w:r>
          </w:p>
        </w:tc>
        <w:tc>
          <w:tcPr>
            <w:shd w:fill="auto" w:val="clea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2E4">
            <w:pPr>
              <w:spacing w:after="10" w:lineRule="auto"/>
              <w:rPr/>
            </w:pPr>
            <w:r w:rsidDel="00000000" w:rsidR="00000000" w:rsidRPr="00000000">
              <w:rPr>
                <w:rtl w:val="0"/>
              </w:rPr>
              <w:t xml:space="preserve">5. Identification of School Site Test Coordinator(s).</w:t>
            </w:r>
          </w:p>
        </w:tc>
      </w:tr>
      <w:tr>
        <w:trPr>
          <w:cantSplit w:val="0"/>
          <w:trHeight w:val="139.14062499999997" w:hRule="atLeast"/>
          <w:tblHeader w:val="0"/>
        </w:trPr>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E5">
            <w:pPr>
              <w:spacing w:after="10" w:lineRule="auto"/>
              <w:rPr/>
            </w:pPr>
            <w:r w:rsidDel="00000000" w:rsidR="00000000" w:rsidRPr="00000000">
              <w:rPr>
                <w:rtl w:val="0"/>
              </w:rPr>
            </w:r>
          </w:p>
        </w:tc>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E6">
            <w:pPr>
              <w:spacing w:after="10" w:lineRule="auto"/>
              <w:rPr/>
            </w:pPr>
            <w:r w:rsidDel="00000000" w:rsidR="00000000" w:rsidRPr="00000000">
              <w:rPr>
                <w:rtl w:val="0"/>
              </w:rPr>
            </w:r>
          </w:p>
        </w:tc>
        <w:tc>
          <w:tcPr>
            <w:shd w:fill="auto" w:val="clea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2E7">
            <w:pPr>
              <w:spacing w:after="10" w:lineRule="auto"/>
              <w:rPr/>
            </w:pPr>
            <w:r w:rsidDel="00000000" w:rsidR="00000000" w:rsidRPr="00000000">
              <w:rPr>
                <w:rtl w:val="0"/>
              </w:rPr>
              <w:t xml:space="preserve">6. Locked storage for test materials. </w:t>
            </w:r>
          </w:p>
        </w:tc>
      </w:tr>
      <w:tr>
        <w:trPr>
          <w:cantSplit w:val="0"/>
          <w:trHeight w:val="139.14062499999997" w:hRule="atLeast"/>
          <w:tblHeader w:val="0"/>
        </w:trPr>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E8">
            <w:pPr>
              <w:spacing w:after="10" w:lineRule="auto"/>
              <w:rPr/>
            </w:pPr>
            <w:r w:rsidDel="00000000" w:rsidR="00000000" w:rsidRPr="00000000">
              <w:rPr>
                <w:rtl w:val="0"/>
              </w:rPr>
            </w:r>
          </w:p>
        </w:tc>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E9">
            <w:pPr>
              <w:spacing w:after="10" w:lineRule="auto"/>
              <w:rPr/>
            </w:pPr>
            <w:r w:rsidDel="00000000" w:rsidR="00000000" w:rsidRPr="00000000">
              <w:rPr>
                <w:rtl w:val="0"/>
              </w:rPr>
            </w:r>
          </w:p>
        </w:tc>
        <w:tc>
          <w:tcPr>
            <w:shd w:fill="auto" w:val="clea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2EA">
            <w:pPr>
              <w:spacing w:after="10" w:lineRule="auto"/>
              <w:rPr/>
            </w:pPr>
            <w:r w:rsidDel="00000000" w:rsidR="00000000" w:rsidRPr="00000000">
              <w:rPr>
                <w:rtl w:val="0"/>
              </w:rPr>
              <w:t xml:space="preserve">7. Secure procedures for management of test tickets. </w:t>
            </w:r>
          </w:p>
        </w:tc>
      </w:tr>
      <w:tr>
        <w:trPr>
          <w:cantSplit w:val="0"/>
          <w:trHeight w:val="139.14062499999997" w:hRule="atLeast"/>
          <w:tblHeader w:val="0"/>
        </w:trPr>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EB">
            <w:pPr>
              <w:spacing w:after="10" w:lineRule="auto"/>
              <w:rPr/>
            </w:pPr>
            <w:r w:rsidDel="00000000" w:rsidR="00000000" w:rsidRPr="00000000">
              <w:rPr>
                <w:rtl w:val="0"/>
              </w:rPr>
            </w:r>
          </w:p>
        </w:tc>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EC">
            <w:pPr>
              <w:spacing w:after="10" w:lineRule="auto"/>
              <w:rPr/>
            </w:pPr>
            <w:r w:rsidDel="00000000" w:rsidR="00000000" w:rsidRPr="00000000">
              <w:rPr>
                <w:rtl w:val="0"/>
              </w:rPr>
            </w:r>
          </w:p>
        </w:tc>
        <w:tc>
          <w:tcPr>
            <w:shd w:fill="auto" w:val="clea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2ED">
            <w:pPr>
              <w:spacing w:after="10" w:lineRule="auto"/>
              <w:rPr/>
            </w:pPr>
            <w:r w:rsidDel="00000000" w:rsidR="00000000" w:rsidRPr="00000000">
              <w:rPr>
                <w:rtl w:val="0"/>
              </w:rPr>
              <w:t xml:space="preserve">8. Sign-in/Sign-out and/or Chain-of-Custody Documentation.</w:t>
            </w:r>
          </w:p>
        </w:tc>
      </w:tr>
      <w:tr>
        <w:trPr>
          <w:cantSplit w:val="0"/>
          <w:trHeight w:val="139.14062499999997" w:hRule="atLeast"/>
          <w:tblHeader w:val="0"/>
        </w:trPr>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EE">
            <w:pPr>
              <w:spacing w:after="10" w:lineRule="auto"/>
              <w:rPr/>
            </w:pPr>
            <w:r w:rsidDel="00000000" w:rsidR="00000000" w:rsidRPr="00000000">
              <w:rPr>
                <w:rtl w:val="0"/>
              </w:rPr>
            </w:r>
          </w:p>
        </w:tc>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EF">
            <w:pPr>
              <w:spacing w:after="10" w:lineRule="auto"/>
              <w:rPr/>
            </w:pPr>
            <w:r w:rsidDel="00000000" w:rsidR="00000000" w:rsidRPr="00000000">
              <w:rPr>
                <w:rtl w:val="0"/>
              </w:rPr>
            </w:r>
          </w:p>
        </w:tc>
        <w:tc>
          <w:tcPr>
            <w:shd w:fill="auto" w:val="clea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2F0">
            <w:pPr>
              <w:spacing w:after="10" w:lineRule="auto"/>
              <w:rPr/>
            </w:pPr>
            <w:r w:rsidDel="00000000" w:rsidR="00000000" w:rsidRPr="00000000">
              <w:rPr>
                <w:rtl w:val="0"/>
              </w:rPr>
              <w:t xml:space="preserve">9. Student test accommodations and supports documented. </w:t>
            </w:r>
          </w:p>
        </w:tc>
      </w:tr>
      <w:tr>
        <w:trPr>
          <w:cantSplit w:val="0"/>
          <w:trHeight w:val="139.14062499999997" w:hRule="atLeast"/>
          <w:tblHeader w:val="0"/>
        </w:trPr>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F1">
            <w:pPr>
              <w:spacing w:after="10" w:lineRule="auto"/>
              <w:rPr/>
            </w:pPr>
            <w:r w:rsidDel="00000000" w:rsidR="00000000" w:rsidRPr="00000000">
              <w:rPr>
                <w:rtl w:val="0"/>
              </w:rPr>
            </w:r>
          </w:p>
        </w:tc>
        <w:tc>
          <w:tcPr>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F2">
            <w:pPr>
              <w:spacing w:after="10" w:lineRule="auto"/>
              <w:rPr/>
            </w:pPr>
            <w:r w:rsidDel="00000000" w:rsidR="00000000" w:rsidRPr="00000000">
              <w:rPr>
                <w:rtl w:val="0"/>
              </w:rPr>
            </w:r>
          </w:p>
        </w:tc>
        <w:tc>
          <w:tcPr>
            <w:shd w:fill="auto" w:val="clea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2F3">
            <w:pPr>
              <w:spacing w:after="10" w:lineRule="auto"/>
              <w:rPr/>
            </w:pPr>
            <w:r w:rsidDel="00000000" w:rsidR="00000000" w:rsidRPr="00000000">
              <w:rPr>
                <w:rtl w:val="0"/>
              </w:rPr>
              <w:t xml:space="preserve">10. Materials distributed to personnel ONLY for assessment date. </w:t>
            </w:r>
          </w:p>
        </w:tc>
      </w:tr>
      <w:tr>
        <w:trPr>
          <w:cantSplit w:val="0"/>
          <w:trHeight w:val="139.14062499999997" w:hRule="atLeast"/>
          <w:tblHeader w:val="0"/>
        </w:trPr>
        <w:tc>
          <w:tcPr>
            <w:shd w:fill="efefef"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F4">
            <w:pPr>
              <w:spacing w:after="10" w:lineRule="auto"/>
              <w:jc w:val="center"/>
              <w:rPr>
                <w:b w:val="1"/>
              </w:rPr>
            </w:pPr>
            <w:r w:rsidDel="00000000" w:rsidR="00000000" w:rsidRPr="00000000">
              <w:rPr>
                <w:rtl w:val="0"/>
              </w:rPr>
            </w:r>
          </w:p>
        </w:tc>
        <w:tc>
          <w:tcPr>
            <w:shd w:fill="efefef"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F5">
            <w:pPr>
              <w:spacing w:after="10" w:lineRule="auto"/>
              <w:jc w:val="center"/>
              <w:rPr>
                <w:b w:val="1"/>
              </w:rPr>
            </w:pPr>
            <w:r w:rsidDel="00000000" w:rsidR="00000000" w:rsidRPr="00000000">
              <w:rPr>
                <w:rtl w:val="0"/>
              </w:rPr>
            </w:r>
          </w:p>
        </w:tc>
        <w:tc>
          <w:tcPr>
            <w:shd w:fill="efefef" w:val="clea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2F6">
            <w:pPr>
              <w:spacing w:after="10" w:lineRule="auto"/>
              <w:jc w:val="center"/>
              <w:rPr>
                <w:b w:val="1"/>
              </w:rPr>
            </w:pPr>
            <w:r w:rsidDel="00000000" w:rsidR="00000000" w:rsidRPr="00000000">
              <w:rPr>
                <w:b w:val="1"/>
                <w:rtl w:val="0"/>
              </w:rPr>
              <w:t xml:space="preserve">Expectation: Testing Environment and Administration</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F7">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F8">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2F9">
            <w:pPr>
              <w:spacing w:after="10" w:lineRule="auto"/>
              <w:rPr/>
            </w:pPr>
            <w:r w:rsidDel="00000000" w:rsidR="00000000" w:rsidRPr="00000000">
              <w:rPr>
                <w:rtl w:val="0"/>
              </w:rPr>
              <w:t xml:space="preserve">11. Coordinator has a schedule of assessments with locations, times, and staff assignments.</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FA">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FB">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2FC">
            <w:pPr>
              <w:spacing w:after="10" w:lineRule="auto"/>
              <w:rPr/>
            </w:pPr>
            <w:r w:rsidDel="00000000" w:rsidR="00000000" w:rsidRPr="00000000">
              <w:rPr>
                <w:rtl w:val="0"/>
              </w:rPr>
              <w:t xml:space="preserve">12. Doors are marked and/or signage posted to prevent interruption. </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FD">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2FE">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2FF">
            <w:pPr>
              <w:spacing w:after="10" w:lineRule="auto"/>
              <w:ind w:left="331.20000000000005" w:hanging="331.20000000000005"/>
              <w:rPr/>
            </w:pPr>
            <w:r w:rsidDel="00000000" w:rsidR="00000000" w:rsidRPr="00000000">
              <w:rPr>
                <w:rtl w:val="0"/>
              </w:rPr>
              <w:t xml:space="preserve">13. Certified test administrator plus appropriate number of proctors present (personnel: student &lt; or = 1:30).</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00">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01">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302">
            <w:pPr>
              <w:spacing w:after="10" w:lineRule="auto"/>
              <w:rPr/>
            </w:pPr>
            <w:r w:rsidDel="00000000" w:rsidR="00000000" w:rsidRPr="00000000">
              <w:rPr>
                <w:rtl w:val="0"/>
              </w:rPr>
              <w:t xml:space="preserve">14. Documentation of all individuals present (personnel, students, observers, administrators, etc).</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03">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04">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305">
            <w:pPr>
              <w:spacing w:after="10" w:lineRule="auto"/>
              <w:rPr/>
            </w:pPr>
            <w:r w:rsidDel="00000000" w:rsidR="00000000" w:rsidRPr="00000000">
              <w:rPr>
                <w:rtl w:val="0"/>
              </w:rPr>
              <w:t xml:space="preserve">15. Classroom instructional materials covered or removed.</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06">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07">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308">
            <w:pPr>
              <w:spacing w:after="10" w:lineRule="auto"/>
              <w:rPr/>
            </w:pPr>
            <w:r w:rsidDel="00000000" w:rsidR="00000000" w:rsidRPr="00000000">
              <w:rPr>
                <w:rtl w:val="0"/>
              </w:rPr>
              <w:t xml:space="preserve">16. Seating arranged and a quiet environment maintained for students to produce independent work.</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09">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0A">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30B">
            <w:pPr>
              <w:spacing w:after="10" w:lineRule="auto"/>
              <w:rPr/>
            </w:pPr>
            <w:r w:rsidDel="00000000" w:rsidR="00000000" w:rsidRPr="00000000">
              <w:rPr>
                <w:rtl w:val="0"/>
              </w:rPr>
              <w:t xml:space="preserve">17. Appropriate technology available and utilized. </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0C">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0D">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30E">
            <w:pPr>
              <w:spacing w:after="10" w:lineRule="auto"/>
              <w:rPr/>
            </w:pPr>
            <w:r w:rsidDel="00000000" w:rsidR="00000000" w:rsidRPr="00000000">
              <w:rPr>
                <w:rtl w:val="0"/>
              </w:rPr>
              <w:t xml:space="preserve">18. Student test accommodations implemented by test administrators.</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0F">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10">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311">
            <w:pPr>
              <w:spacing w:after="10" w:lineRule="auto"/>
              <w:rPr/>
            </w:pPr>
            <w:r w:rsidDel="00000000" w:rsidR="00000000" w:rsidRPr="00000000">
              <w:rPr>
                <w:rtl w:val="0"/>
              </w:rPr>
              <w:t xml:space="preserve">19. Materials appropriately distributed and collected (scratch paper, test booklet, etc).</w:t>
            </w:r>
          </w:p>
        </w:tc>
      </w:tr>
      <w:tr>
        <w:trPr>
          <w:cantSplit w:val="0"/>
          <w:trHeight w:val="139.14062499999997" w:hRule="atLeast"/>
          <w:tblHeader w:val="0"/>
        </w:trPr>
        <w:tc>
          <w:tcPr>
            <w:shd w:fill="efefef"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12">
            <w:pPr>
              <w:spacing w:after="10" w:lineRule="auto"/>
              <w:jc w:val="center"/>
              <w:rPr>
                <w:b w:val="1"/>
              </w:rPr>
            </w:pPr>
            <w:r w:rsidDel="00000000" w:rsidR="00000000" w:rsidRPr="00000000">
              <w:rPr>
                <w:rtl w:val="0"/>
              </w:rPr>
            </w:r>
          </w:p>
        </w:tc>
        <w:tc>
          <w:tcPr>
            <w:shd w:fill="efefef"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13">
            <w:pPr>
              <w:spacing w:after="10" w:lineRule="auto"/>
              <w:jc w:val="center"/>
              <w:rPr>
                <w:b w:val="1"/>
              </w:rPr>
            </w:pPr>
            <w:r w:rsidDel="00000000" w:rsidR="00000000" w:rsidRPr="00000000">
              <w:rPr>
                <w:rtl w:val="0"/>
              </w:rPr>
            </w:r>
          </w:p>
        </w:tc>
        <w:tc>
          <w:tcPr>
            <w:shd w:fill="efefef" w:val="clea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314">
            <w:pPr>
              <w:spacing w:after="10" w:lineRule="auto"/>
              <w:jc w:val="center"/>
              <w:rPr>
                <w:b w:val="1"/>
              </w:rPr>
            </w:pPr>
            <w:r w:rsidDel="00000000" w:rsidR="00000000" w:rsidRPr="00000000">
              <w:rPr>
                <w:b w:val="1"/>
                <w:rtl w:val="0"/>
              </w:rPr>
              <w:t xml:space="preserve">Expectation: Awareness and Reporting of Irregularities</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15">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16">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317">
            <w:pPr>
              <w:spacing w:after="10" w:lineRule="auto"/>
              <w:rPr/>
            </w:pPr>
            <w:r w:rsidDel="00000000" w:rsidR="00000000" w:rsidRPr="00000000">
              <w:rPr>
                <w:rtl w:val="0"/>
              </w:rPr>
              <w:t xml:space="preserve">20. Unapproved</w:t>
            </w:r>
            <w:r w:rsidDel="00000000" w:rsidR="00000000" w:rsidRPr="00000000">
              <w:rPr>
                <w:b w:val="1"/>
                <w:rtl w:val="0"/>
              </w:rPr>
              <w:t xml:space="preserve"> </w:t>
            </w:r>
            <w:r w:rsidDel="00000000" w:rsidR="00000000" w:rsidRPr="00000000">
              <w:rPr>
                <w:rtl w:val="0"/>
              </w:rPr>
              <w:t xml:space="preserve">digital devices are inaccessible to students. </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18">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19">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31A">
            <w:pPr>
              <w:spacing w:after="10" w:lineRule="auto"/>
              <w:rPr/>
            </w:pPr>
            <w:r w:rsidDel="00000000" w:rsidR="00000000" w:rsidRPr="00000000">
              <w:rPr>
                <w:rtl w:val="0"/>
              </w:rPr>
              <w:t xml:space="preserve">21. Breaks are only provided according to instructions in the Test Administrator’s Manual. </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1B">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1C">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31D">
            <w:pPr>
              <w:spacing w:after="10" w:lineRule="auto"/>
              <w:rPr/>
            </w:pPr>
            <w:r w:rsidDel="00000000" w:rsidR="00000000" w:rsidRPr="00000000">
              <w:rPr>
                <w:rtl w:val="0"/>
              </w:rPr>
              <w:t xml:space="preserve">22. Test administrator/proctor engaged in student observation during assessment.</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1E">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1F">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320">
            <w:pPr>
              <w:spacing w:after="10" w:lineRule="auto"/>
              <w:rPr/>
            </w:pPr>
            <w:r w:rsidDel="00000000" w:rsidR="00000000" w:rsidRPr="00000000">
              <w:rPr>
                <w:rtl w:val="0"/>
              </w:rPr>
              <w:t xml:space="preserve">23. Communication available from the testing environment to administrators. </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21">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22">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323">
            <w:pPr>
              <w:spacing w:after="10" w:lineRule="auto"/>
              <w:rPr/>
            </w:pPr>
            <w:r w:rsidDel="00000000" w:rsidR="00000000" w:rsidRPr="00000000">
              <w:rPr>
                <w:rtl w:val="0"/>
              </w:rPr>
              <w:t xml:space="preserve">24. Communication regularly checked by administrators or designated relief personnel. </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24">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25">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326">
            <w:pPr>
              <w:spacing w:after="10" w:lineRule="auto"/>
              <w:rPr/>
            </w:pPr>
            <w:r w:rsidDel="00000000" w:rsidR="00000000" w:rsidRPr="00000000">
              <w:rPr>
                <w:rtl w:val="0"/>
              </w:rPr>
              <w:t xml:space="preserve">25. Extra-time procedures and placements meet the same expectations as initial administration.</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27">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28">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329">
            <w:pPr>
              <w:spacing w:after="10" w:lineRule="auto"/>
              <w:rPr/>
            </w:pPr>
            <w:r w:rsidDel="00000000" w:rsidR="00000000" w:rsidRPr="00000000">
              <w:rPr>
                <w:rtl w:val="0"/>
              </w:rPr>
              <w:t xml:space="preserve">26. Coordinator/Contact can describe procedures for errant administration (wrong student, ticket, or test). </w:t>
            </w:r>
          </w:p>
        </w:tc>
      </w:tr>
      <w:tr>
        <w:trPr>
          <w:cantSplit w:val="0"/>
          <w:trHeight w:val="139.14062499999997" w:hRule="atLeast"/>
          <w:tblHeader w:val="0"/>
        </w:trPr>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2A">
            <w:pPr>
              <w:spacing w:after="10" w:lineRule="auto"/>
              <w:jc w:val="center"/>
              <w:rPr>
                <w:b w:val="1"/>
              </w:rPr>
            </w:pPr>
            <w:r w:rsidDel="00000000" w:rsidR="00000000" w:rsidRPr="00000000">
              <w:rPr>
                <w:rtl w:val="0"/>
              </w:rPr>
            </w:r>
          </w:p>
        </w:tc>
        <w:tc>
          <w:tcP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32B">
            <w:pPr>
              <w:spacing w:after="10" w:lineRule="auto"/>
              <w:jc w:val="center"/>
              <w:rPr>
                <w:b w:val="1"/>
              </w:rPr>
            </w:pPr>
            <w:r w:rsidDel="00000000" w:rsidR="00000000" w:rsidRPr="00000000">
              <w:rPr>
                <w:rtl w:val="0"/>
              </w:rPr>
            </w:r>
          </w:p>
        </w:tc>
        <w:tc>
          <w:tcPr>
            <w:tcMar>
              <w:top w:w="7.199999999999999" w:type="dxa"/>
              <w:left w:w="7.199999999999999" w:type="dxa"/>
              <w:bottom w:w="7.199999999999999" w:type="dxa"/>
              <w:right w:w="7.199999999999999" w:type="dxa"/>
            </w:tcMar>
            <w:vAlign w:val="center"/>
          </w:tcPr>
          <w:p w:rsidR="00000000" w:rsidDel="00000000" w:rsidP="00000000" w:rsidRDefault="00000000" w:rsidRPr="00000000" w14:paraId="0000032C">
            <w:pPr>
              <w:spacing w:after="10" w:lineRule="auto"/>
              <w:rPr/>
            </w:pPr>
            <w:r w:rsidDel="00000000" w:rsidR="00000000" w:rsidRPr="00000000">
              <w:rPr>
                <w:rtl w:val="0"/>
              </w:rPr>
              <w:t xml:space="preserve">27. Coordinator/Contact can describe procedures for interruptions, cheating, and other security breaches.</w:t>
            </w:r>
          </w:p>
        </w:tc>
      </w:tr>
    </w:tbl>
    <w:p w:rsidR="00000000" w:rsidDel="00000000" w:rsidP="00000000" w:rsidRDefault="00000000" w:rsidRPr="00000000" w14:paraId="0000032D">
      <w:pPr>
        <w:rPr>
          <w:sz w:val="20"/>
          <w:szCs w:val="20"/>
        </w:rPr>
      </w:pPr>
      <w:r w:rsidDel="00000000" w:rsidR="00000000" w:rsidRPr="00000000">
        <w:rPr>
          <w:rtl w:val="0"/>
        </w:rPr>
      </w:r>
    </w:p>
    <w:p w:rsidR="00000000" w:rsidDel="00000000" w:rsidP="00000000" w:rsidRDefault="00000000" w:rsidRPr="00000000" w14:paraId="0000032E">
      <w:pPr>
        <w:spacing w:after="120" w:line="276" w:lineRule="auto"/>
        <w:rPr/>
      </w:pPr>
      <w:r w:rsidDel="00000000" w:rsidR="00000000" w:rsidRPr="00000000">
        <w:rPr>
          <w:rtl w:val="0"/>
        </w:rPr>
        <w:t xml:space="preserve">Notes: _________________________________________________________________________________________</w:t>
      </w:r>
      <w:r w:rsidDel="00000000" w:rsidR="00000000" w:rsidRPr="00000000">
        <w:rPr>
          <w:rtl w:val="0"/>
        </w:rPr>
      </w:r>
    </w:p>
    <w:p w:rsidR="00000000" w:rsidDel="00000000" w:rsidP="00000000" w:rsidRDefault="00000000" w:rsidRPr="00000000" w14:paraId="0000032F">
      <w:pPr>
        <w:spacing w:after="120" w:line="276" w:lineRule="auto"/>
        <w:rPr/>
      </w:pPr>
      <w:r w:rsidDel="00000000" w:rsidR="00000000" w:rsidRPr="00000000">
        <w:rPr>
          <w:rtl w:val="0"/>
        </w:rPr>
        <w:t xml:space="preserve">_______________________________________________________________________________________________</w:t>
      </w:r>
    </w:p>
    <w:p w:rsidR="00000000" w:rsidDel="00000000" w:rsidP="00000000" w:rsidRDefault="00000000" w:rsidRPr="00000000" w14:paraId="00000330">
      <w:pPr>
        <w:spacing w:after="120" w:line="276" w:lineRule="auto"/>
        <w:rPr/>
      </w:pPr>
      <w:r w:rsidDel="00000000" w:rsidR="00000000" w:rsidRPr="00000000">
        <w:rPr>
          <w:rtl w:val="0"/>
        </w:rPr>
        <w:t xml:space="preserve">_______________________________________________________________________________________________</w:t>
      </w:r>
    </w:p>
    <w:p w:rsidR="00000000" w:rsidDel="00000000" w:rsidP="00000000" w:rsidRDefault="00000000" w:rsidRPr="00000000" w14:paraId="00000331">
      <w:pPr>
        <w:spacing w:after="120" w:line="276" w:lineRule="auto"/>
        <w:rPr/>
      </w:pPr>
      <w:r w:rsidDel="00000000" w:rsidR="00000000" w:rsidRPr="00000000">
        <w:rPr>
          <w:rtl w:val="0"/>
        </w:rPr>
        <w:t xml:space="preserve">Observed by: ____________________________________________________________________________________</w:t>
      </w:r>
    </w:p>
    <w:p w:rsidR="00000000" w:rsidDel="00000000" w:rsidP="00000000" w:rsidRDefault="00000000" w:rsidRPr="00000000" w14:paraId="00000332">
      <w:pPr>
        <w:spacing w:after="120" w:line="276" w:lineRule="auto"/>
        <w:rPr/>
      </w:pPr>
      <w:r w:rsidDel="00000000" w:rsidR="00000000" w:rsidRPr="00000000">
        <w:rPr>
          <w:rtl w:val="0"/>
        </w:rPr>
        <w:t xml:space="preserve">Assessment Department Signature: __________________________________________ Date: ___________________</w:t>
      </w:r>
    </w:p>
    <w:p w:rsidR="00000000" w:rsidDel="00000000" w:rsidP="00000000" w:rsidRDefault="00000000" w:rsidRPr="00000000" w14:paraId="00000333">
      <w:pPr>
        <w:spacing w:after="120" w:line="276" w:lineRule="auto"/>
        <w:rPr/>
      </w:pPr>
      <w:r w:rsidDel="00000000" w:rsidR="00000000" w:rsidRPr="00000000">
        <w:rPr>
          <w:rtl w:val="0"/>
        </w:rPr>
        <w:t xml:space="preserve">School Signature: _________________________________________________________ Date: ___________________</w:t>
      </w:r>
    </w:p>
    <w:sectPr>
      <w:footerReference r:id="rId12" w:type="default"/>
      <w:footerReference r:id="rId13" w:type="first"/>
      <w:pgSz w:h="15840" w:w="12240" w:orient="portrait"/>
      <w:pgMar w:bottom="720" w:top="792" w:left="806.4000000000001" w:right="806.4000000000001" w:header="0"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4">
    <w:pPr>
      <w:tabs>
        <w:tab w:val="right" w:leader="none" w:pos="10713.600000000002"/>
      </w:tabs>
      <w:rPr/>
    </w:pPr>
    <w:r w:rsidDel="00000000" w:rsidR="00000000" w:rsidRPr="00000000">
      <w:rPr>
        <w:sz w:val="22"/>
        <w:szCs w:val="22"/>
        <w:rtl w:val="0"/>
      </w:rPr>
      <w:t xml:space="preserve"> </w:t>
      <w:tab/>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w:t>
    </w:r>
    <w:r w:rsidDel="00000000" w:rsidR="00000000" w:rsidRPr="00000000">
      <w:rPr>
        <w:sz w:val="22"/>
        <w:szCs w:val="22"/>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b w:val="0"/>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2">
    <w:lvl w:ilvl="0">
      <w:start w:val="1"/>
      <w:numFmt w:val="bullet"/>
      <w:lvlText w:val="●"/>
      <w:lvlJc w:val="left"/>
      <w:pPr>
        <w:ind w:left="720" w:hanging="360"/>
      </w:pPr>
      <w:rPr>
        <w:b w:val="0"/>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3">
    <w:lvl w:ilvl="0">
      <w:start w:val="1"/>
      <w:numFmt w:val="bullet"/>
      <w:lvlText w:val="●"/>
      <w:lvlJc w:val="left"/>
      <w:pPr>
        <w:ind w:left="360" w:hanging="360"/>
      </w:pPr>
      <w:rPr>
        <w:sz w:val="22"/>
        <w:szCs w:val="22"/>
      </w:rPr>
    </w:lvl>
    <w:lvl w:ilvl="1">
      <w:start w:val="1"/>
      <w:numFmt w:val="bullet"/>
      <w:lvlText w:val="o"/>
      <w:lvlJc w:val="left"/>
      <w:pPr>
        <w:ind w:left="1080" w:hanging="360"/>
      </w:pPr>
      <w:rPr/>
    </w:lvl>
    <w:lvl w:ilvl="2">
      <w:start w:val="1"/>
      <w:numFmt w:val="bullet"/>
      <w:lvlText w:val="▪"/>
      <w:lvlJc w:val="left"/>
      <w:pPr>
        <w:ind w:left="1800" w:hanging="360"/>
      </w:pPr>
      <w:rPr/>
    </w:lvl>
    <w:lvl w:ilvl="3">
      <w:start w:val="1"/>
      <w:numFmt w:val="bullet"/>
      <w:lvlText w:val="●"/>
      <w:lvlJc w:val="left"/>
      <w:pPr>
        <w:ind w:left="2520" w:hanging="360"/>
      </w:pPr>
      <w:rPr/>
    </w:lvl>
    <w:lvl w:ilvl="4">
      <w:start w:val="1"/>
      <w:numFmt w:val="bullet"/>
      <w:lvlText w:val="o"/>
      <w:lvlJc w:val="left"/>
      <w:pPr>
        <w:ind w:left="3240" w:hanging="360"/>
      </w:pPr>
      <w:rPr/>
    </w:lvl>
    <w:lvl w:ilvl="5">
      <w:start w:val="1"/>
      <w:numFmt w:val="bullet"/>
      <w:lvlText w:val="▪"/>
      <w:lvlJc w:val="left"/>
      <w:pPr>
        <w:ind w:left="3960" w:hanging="360"/>
      </w:pPr>
      <w:rPr/>
    </w:lvl>
    <w:lvl w:ilvl="6">
      <w:start w:val="1"/>
      <w:numFmt w:val="bullet"/>
      <w:lvlText w:val="●"/>
      <w:lvlJc w:val="left"/>
      <w:pPr>
        <w:ind w:left="4680" w:hanging="360"/>
      </w:pPr>
      <w:rPr/>
    </w:lvl>
    <w:lvl w:ilvl="7">
      <w:start w:val="1"/>
      <w:numFmt w:val="bullet"/>
      <w:lvlText w:val="o"/>
      <w:lvlJc w:val="left"/>
      <w:pPr>
        <w:ind w:left="5400" w:hanging="360"/>
      </w:pPr>
      <w:rPr/>
    </w:lvl>
    <w:lvl w:ilvl="8">
      <w:start w:val="1"/>
      <w:numFmt w:val="bullet"/>
      <w:lvlText w:val="▪"/>
      <w:lvlJc w:val="left"/>
      <w:pPr>
        <w:ind w:left="6120" w:hanging="360"/>
      </w:pPr>
      <w:rPr/>
    </w:lvl>
  </w:abstractNum>
  <w:abstractNum w:abstractNumId="4">
    <w:lvl w:ilvl="0">
      <w:start w:val="1"/>
      <w:numFmt w:val="bullet"/>
      <w:lvlText w:val="●"/>
      <w:lvlJc w:val="left"/>
      <w:pPr>
        <w:ind w:left="360" w:hanging="360"/>
      </w:pPr>
      <w:rPr>
        <w:b w:val="0"/>
        <w:sz w:val="22"/>
        <w:szCs w:val="22"/>
      </w:rPr>
    </w:lvl>
    <w:lvl w:ilvl="1">
      <w:start w:val="1"/>
      <w:numFmt w:val="bullet"/>
      <w:lvlText w:val="o"/>
      <w:lvlJc w:val="left"/>
      <w:pPr>
        <w:ind w:left="1080" w:hanging="360"/>
      </w:pPr>
      <w:rPr/>
    </w:lvl>
    <w:lvl w:ilvl="2">
      <w:start w:val="1"/>
      <w:numFmt w:val="bullet"/>
      <w:lvlText w:val="▪"/>
      <w:lvlJc w:val="left"/>
      <w:pPr>
        <w:ind w:left="1800" w:hanging="360"/>
      </w:pPr>
      <w:rPr/>
    </w:lvl>
    <w:lvl w:ilvl="3">
      <w:start w:val="1"/>
      <w:numFmt w:val="bullet"/>
      <w:lvlText w:val="●"/>
      <w:lvlJc w:val="left"/>
      <w:pPr>
        <w:ind w:left="2520" w:hanging="360"/>
      </w:pPr>
      <w:rPr/>
    </w:lvl>
    <w:lvl w:ilvl="4">
      <w:start w:val="1"/>
      <w:numFmt w:val="bullet"/>
      <w:lvlText w:val="o"/>
      <w:lvlJc w:val="left"/>
      <w:pPr>
        <w:ind w:left="3240" w:hanging="360"/>
      </w:pPr>
      <w:rPr/>
    </w:lvl>
    <w:lvl w:ilvl="5">
      <w:start w:val="1"/>
      <w:numFmt w:val="bullet"/>
      <w:lvlText w:val="▪"/>
      <w:lvlJc w:val="left"/>
      <w:pPr>
        <w:ind w:left="3960" w:hanging="360"/>
      </w:pPr>
      <w:rPr/>
    </w:lvl>
    <w:lvl w:ilvl="6">
      <w:start w:val="1"/>
      <w:numFmt w:val="bullet"/>
      <w:lvlText w:val="●"/>
      <w:lvlJc w:val="left"/>
      <w:pPr>
        <w:ind w:left="4680" w:hanging="360"/>
      </w:pPr>
      <w:rPr/>
    </w:lvl>
    <w:lvl w:ilvl="7">
      <w:start w:val="1"/>
      <w:numFmt w:val="bullet"/>
      <w:lvlText w:val="o"/>
      <w:lvlJc w:val="left"/>
      <w:pPr>
        <w:ind w:left="5400" w:hanging="360"/>
      </w:pPr>
      <w:rPr/>
    </w:lvl>
    <w:lvl w:ilvl="8">
      <w:start w:val="1"/>
      <w:numFmt w:val="bullet"/>
      <w:lvlText w:val="▪"/>
      <w:lvlJc w:val="left"/>
      <w:pPr>
        <w:ind w:left="6120" w:hanging="360"/>
      </w:pPr>
      <w:rPr/>
    </w:lvl>
  </w:abstractNum>
  <w:abstractNum w:abstractNumId="5">
    <w:lvl w:ilvl="0">
      <w:start w:val="1"/>
      <w:numFmt w:val="bullet"/>
      <w:lvlText w:val="●"/>
      <w:lvlJc w:val="left"/>
      <w:pPr>
        <w:ind w:left="360" w:hanging="360"/>
      </w:pPr>
      <w:rPr>
        <w:sz w:val="22"/>
        <w:szCs w:val="22"/>
      </w:rPr>
    </w:lvl>
    <w:lvl w:ilvl="1">
      <w:start w:val="1"/>
      <w:numFmt w:val="bullet"/>
      <w:lvlText w:val="○"/>
      <w:lvlJc w:val="left"/>
      <w:pPr>
        <w:ind w:left="1080" w:hanging="360"/>
      </w:pPr>
      <w:rPr>
        <w:rFonts w:ascii="Calibri" w:cs="Calibri" w:eastAsia="Calibri" w:hAnsi="Calibri"/>
        <w:b w:val="0"/>
        <w:sz w:val="22"/>
        <w:szCs w:val="22"/>
      </w:rPr>
    </w:lvl>
    <w:lvl w:ilvl="2">
      <w:start w:val="1"/>
      <w:numFmt w:val="bullet"/>
      <w:lvlText w:val="■"/>
      <w:lvlJc w:val="left"/>
      <w:pPr>
        <w:ind w:left="1800" w:hanging="360"/>
      </w:pPr>
      <w:rPr/>
    </w:lvl>
    <w:lvl w:ilvl="3">
      <w:start w:val="1"/>
      <w:numFmt w:val="bullet"/>
      <w:lvlText w:val="●"/>
      <w:lvlJc w:val="left"/>
      <w:pPr>
        <w:ind w:left="2520" w:hanging="360"/>
      </w:pPr>
      <w:rPr/>
    </w:lvl>
    <w:lvl w:ilvl="4">
      <w:start w:val="1"/>
      <w:numFmt w:val="bullet"/>
      <w:lvlText w:val="○"/>
      <w:lvlJc w:val="left"/>
      <w:pPr>
        <w:ind w:left="3240" w:hanging="360"/>
      </w:pPr>
      <w:rPr/>
    </w:lvl>
    <w:lvl w:ilvl="5">
      <w:start w:val="1"/>
      <w:numFmt w:val="bullet"/>
      <w:lvlText w:val="■"/>
      <w:lvlJc w:val="left"/>
      <w:pPr>
        <w:ind w:left="3960" w:hanging="360"/>
      </w:pPr>
      <w:rPr/>
    </w:lvl>
    <w:lvl w:ilvl="6">
      <w:start w:val="1"/>
      <w:numFmt w:val="bullet"/>
      <w:lvlText w:val="●"/>
      <w:lvlJc w:val="left"/>
      <w:pPr>
        <w:ind w:left="4680" w:hanging="360"/>
      </w:pPr>
      <w:rPr/>
    </w:lvl>
    <w:lvl w:ilvl="7">
      <w:start w:val="1"/>
      <w:numFmt w:val="bullet"/>
      <w:lvlText w:val="○"/>
      <w:lvlJc w:val="left"/>
      <w:pPr>
        <w:ind w:left="5400" w:hanging="360"/>
      </w:pPr>
      <w:rPr/>
    </w:lvl>
    <w:lvl w:ilvl="8">
      <w:start w:val="1"/>
      <w:numFmt w:val="bullet"/>
      <w:lvlText w:val="■"/>
      <w:lvlJc w:val="left"/>
      <w:pPr>
        <w:ind w:left="6120" w:hanging="360"/>
      </w:pPr>
      <w:rPr/>
    </w:lvl>
  </w:abstractNum>
  <w:abstractNum w:abstractNumId="6">
    <w:lvl w:ilvl="0">
      <w:start w:val="1"/>
      <w:numFmt w:val="bullet"/>
      <w:lvlText w:val="●"/>
      <w:lvlJc w:val="left"/>
      <w:pPr>
        <w:ind w:left="360" w:hanging="360"/>
      </w:pPr>
      <w:rPr>
        <w:b w:val="0"/>
        <w:sz w:val="22"/>
        <w:szCs w:val="22"/>
        <w:u w:val="none"/>
      </w:rPr>
    </w:lvl>
    <w:lvl w:ilvl="1">
      <w:start w:val="1"/>
      <w:numFmt w:val="bullet"/>
      <w:lvlText w:val="o"/>
      <w:lvlJc w:val="left"/>
      <w:pPr>
        <w:ind w:left="1080" w:hanging="360"/>
      </w:pPr>
      <w:rPr/>
    </w:lvl>
    <w:lvl w:ilvl="2">
      <w:start w:val="1"/>
      <w:numFmt w:val="bullet"/>
      <w:lvlText w:val="▪"/>
      <w:lvlJc w:val="left"/>
      <w:pPr>
        <w:ind w:left="1800" w:hanging="360"/>
      </w:pPr>
      <w:rPr/>
    </w:lvl>
    <w:lvl w:ilvl="3">
      <w:start w:val="1"/>
      <w:numFmt w:val="bullet"/>
      <w:lvlText w:val="●"/>
      <w:lvlJc w:val="left"/>
      <w:pPr>
        <w:ind w:left="2520" w:hanging="360"/>
      </w:pPr>
      <w:rPr/>
    </w:lvl>
    <w:lvl w:ilvl="4">
      <w:start w:val="1"/>
      <w:numFmt w:val="bullet"/>
      <w:lvlText w:val="o"/>
      <w:lvlJc w:val="left"/>
      <w:pPr>
        <w:ind w:left="3240" w:hanging="360"/>
      </w:pPr>
      <w:rPr/>
    </w:lvl>
    <w:lvl w:ilvl="5">
      <w:start w:val="1"/>
      <w:numFmt w:val="bullet"/>
      <w:lvlText w:val="▪"/>
      <w:lvlJc w:val="left"/>
      <w:pPr>
        <w:ind w:left="3960" w:hanging="360"/>
      </w:pPr>
      <w:rPr/>
    </w:lvl>
    <w:lvl w:ilvl="6">
      <w:start w:val="1"/>
      <w:numFmt w:val="bullet"/>
      <w:lvlText w:val="●"/>
      <w:lvlJc w:val="left"/>
      <w:pPr>
        <w:ind w:left="4680" w:hanging="360"/>
      </w:pPr>
      <w:rPr/>
    </w:lvl>
    <w:lvl w:ilvl="7">
      <w:start w:val="1"/>
      <w:numFmt w:val="bullet"/>
      <w:lvlText w:val="o"/>
      <w:lvlJc w:val="left"/>
      <w:pPr>
        <w:ind w:left="5400" w:hanging="360"/>
      </w:pPr>
      <w:rPr/>
    </w:lvl>
    <w:lvl w:ilvl="8">
      <w:start w:val="1"/>
      <w:numFmt w:val="bullet"/>
      <w:lvlText w:val="▪"/>
      <w:lvlJc w:val="left"/>
      <w:pPr>
        <w:ind w:left="6120" w:hanging="360"/>
      </w:pPr>
      <w:rPr/>
    </w:lvl>
  </w:abstractNum>
  <w:abstractNum w:abstractNumId="7">
    <w:lvl w:ilvl="0">
      <w:start w:val="1"/>
      <w:numFmt w:val="bullet"/>
      <w:lvlText w:val="●"/>
      <w:lvlJc w:val="left"/>
      <w:pPr>
        <w:ind w:left="360" w:hanging="360"/>
      </w:pPr>
      <w:rPr>
        <w:b w:val="0"/>
        <w:sz w:val="22"/>
        <w:szCs w:val="22"/>
        <w:u w:val="none"/>
      </w:rPr>
    </w:lvl>
    <w:lvl w:ilvl="1">
      <w:start w:val="1"/>
      <w:numFmt w:val="bullet"/>
      <w:lvlText w:val="o"/>
      <w:lvlJc w:val="left"/>
      <w:pPr>
        <w:ind w:left="1080" w:hanging="360"/>
      </w:pPr>
      <w:rPr/>
    </w:lvl>
    <w:lvl w:ilvl="2">
      <w:start w:val="1"/>
      <w:numFmt w:val="bullet"/>
      <w:lvlText w:val="▪"/>
      <w:lvlJc w:val="left"/>
      <w:pPr>
        <w:ind w:left="1800" w:hanging="360"/>
      </w:pPr>
      <w:rPr/>
    </w:lvl>
    <w:lvl w:ilvl="3">
      <w:start w:val="1"/>
      <w:numFmt w:val="bullet"/>
      <w:lvlText w:val="●"/>
      <w:lvlJc w:val="left"/>
      <w:pPr>
        <w:ind w:left="2520" w:hanging="360"/>
      </w:pPr>
      <w:rPr/>
    </w:lvl>
    <w:lvl w:ilvl="4">
      <w:start w:val="1"/>
      <w:numFmt w:val="bullet"/>
      <w:lvlText w:val="o"/>
      <w:lvlJc w:val="left"/>
      <w:pPr>
        <w:ind w:left="3240" w:hanging="360"/>
      </w:pPr>
      <w:rPr/>
    </w:lvl>
    <w:lvl w:ilvl="5">
      <w:start w:val="1"/>
      <w:numFmt w:val="bullet"/>
      <w:lvlText w:val="▪"/>
      <w:lvlJc w:val="left"/>
      <w:pPr>
        <w:ind w:left="3960" w:hanging="360"/>
      </w:pPr>
      <w:rPr/>
    </w:lvl>
    <w:lvl w:ilvl="6">
      <w:start w:val="1"/>
      <w:numFmt w:val="bullet"/>
      <w:lvlText w:val="●"/>
      <w:lvlJc w:val="left"/>
      <w:pPr>
        <w:ind w:left="4680" w:hanging="360"/>
      </w:pPr>
      <w:rPr/>
    </w:lvl>
    <w:lvl w:ilvl="7">
      <w:start w:val="1"/>
      <w:numFmt w:val="bullet"/>
      <w:lvlText w:val="o"/>
      <w:lvlJc w:val="left"/>
      <w:pPr>
        <w:ind w:left="5400" w:hanging="360"/>
      </w:pPr>
      <w:rPr/>
    </w:lvl>
    <w:lvl w:ilvl="8">
      <w:start w:val="1"/>
      <w:numFmt w:val="bullet"/>
      <w:lvlText w:val="▪"/>
      <w:lvlJc w:val="left"/>
      <w:pPr>
        <w:ind w:left="6120" w:hanging="360"/>
      </w:pPr>
      <w:rPr/>
    </w:lvl>
  </w:abstractNum>
  <w:abstractNum w:abstractNumId="8">
    <w:lvl w:ilvl="0">
      <w:start w:val="1"/>
      <w:numFmt w:val="bullet"/>
      <w:lvlText w:val="●"/>
      <w:lvlJc w:val="left"/>
      <w:pPr>
        <w:ind w:left="360" w:hanging="360"/>
      </w:pPr>
      <w:rPr>
        <w:sz w:val="22"/>
        <w:szCs w:val="22"/>
      </w:rPr>
    </w:lvl>
    <w:lvl w:ilvl="1">
      <w:start w:val="1"/>
      <w:numFmt w:val="bullet"/>
      <w:lvlText w:val="o"/>
      <w:lvlJc w:val="left"/>
      <w:pPr>
        <w:ind w:left="1080" w:hanging="360"/>
      </w:pPr>
      <w:rPr/>
    </w:lvl>
    <w:lvl w:ilvl="2">
      <w:start w:val="1"/>
      <w:numFmt w:val="bullet"/>
      <w:lvlText w:val="▪"/>
      <w:lvlJc w:val="left"/>
      <w:pPr>
        <w:ind w:left="1800" w:hanging="360"/>
      </w:pPr>
      <w:rPr/>
    </w:lvl>
    <w:lvl w:ilvl="3">
      <w:start w:val="1"/>
      <w:numFmt w:val="bullet"/>
      <w:lvlText w:val="●"/>
      <w:lvlJc w:val="left"/>
      <w:pPr>
        <w:ind w:left="2520" w:hanging="360"/>
      </w:pPr>
      <w:rPr/>
    </w:lvl>
    <w:lvl w:ilvl="4">
      <w:start w:val="1"/>
      <w:numFmt w:val="bullet"/>
      <w:lvlText w:val="o"/>
      <w:lvlJc w:val="left"/>
      <w:pPr>
        <w:ind w:left="3240" w:hanging="360"/>
      </w:pPr>
      <w:rPr/>
    </w:lvl>
    <w:lvl w:ilvl="5">
      <w:start w:val="1"/>
      <w:numFmt w:val="bullet"/>
      <w:lvlText w:val="▪"/>
      <w:lvlJc w:val="left"/>
      <w:pPr>
        <w:ind w:left="3960" w:hanging="360"/>
      </w:pPr>
      <w:rPr/>
    </w:lvl>
    <w:lvl w:ilvl="6">
      <w:start w:val="1"/>
      <w:numFmt w:val="bullet"/>
      <w:lvlText w:val="●"/>
      <w:lvlJc w:val="left"/>
      <w:pPr>
        <w:ind w:left="4680" w:hanging="360"/>
      </w:pPr>
      <w:rPr/>
    </w:lvl>
    <w:lvl w:ilvl="7">
      <w:start w:val="1"/>
      <w:numFmt w:val="bullet"/>
      <w:lvlText w:val="o"/>
      <w:lvlJc w:val="left"/>
      <w:pPr>
        <w:ind w:left="5400" w:hanging="360"/>
      </w:pPr>
      <w:rPr/>
    </w:lvl>
    <w:lvl w:ilvl="8">
      <w:start w:val="1"/>
      <w:numFmt w:val="bullet"/>
      <w:lvlText w:val="▪"/>
      <w:lvlJc w:val="left"/>
      <w:pPr>
        <w:ind w:left="6120" w:hanging="360"/>
      </w:pPr>
      <w:rPr/>
    </w:lvl>
  </w:abstractNum>
  <w:abstractNum w:abstractNumId="9">
    <w:lvl w:ilvl="0">
      <w:start w:val="1"/>
      <w:numFmt w:val="bullet"/>
      <w:lvlText w:val="●"/>
      <w:lvlJc w:val="left"/>
      <w:pPr>
        <w:ind w:left="720" w:hanging="360"/>
      </w:pPr>
      <w:rPr>
        <w:b w:val="0"/>
        <w:sz w:val="22"/>
        <w:szCs w:val="22"/>
        <w:u w:val="none"/>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10">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
    <w:lvl w:ilvl="0">
      <w:start w:val="1"/>
      <w:numFmt w:val="bullet"/>
      <w:lvlText w:val="●"/>
      <w:lvlJc w:val="left"/>
      <w:pPr>
        <w:ind w:left="360" w:hanging="360"/>
      </w:pPr>
      <w:rPr>
        <w:sz w:val="22"/>
        <w:szCs w:val="22"/>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13">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360" w:hanging="360"/>
      </w:pPr>
      <w:rPr>
        <w:b w:val="0"/>
        <w:sz w:val="22"/>
        <w:szCs w:val="22"/>
        <w:u w:val="none"/>
      </w:rPr>
    </w:lvl>
    <w:lvl w:ilvl="1">
      <w:start w:val="1"/>
      <w:numFmt w:val="bullet"/>
      <w:lvlText w:val="o"/>
      <w:lvlJc w:val="left"/>
      <w:pPr>
        <w:ind w:left="1080" w:hanging="360"/>
      </w:pPr>
      <w:rPr/>
    </w:lvl>
    <w:lvl w:ilvl="2">
      <w:start w:val="1"/>
      <w:numFmt w:val="bullet"/>
      <w:lvlText w:val="▪"/>
      <w:lvlJc w:val="left"/>
      <w:pPr>
        <w:ind w:left="1800" w:hanging="360"/>
      </w:pPr>
      <w:rPr/>
    </w:lvl>
    <w:lvl w:ilvl="3">
      <w:start w:val="1"/>
      <w:numFmt w:val="bullet"/>
      <w:lvlText w:val="●"/>
      <w:lvlJc w:val="left"/>
      <w:pPr>
        <w:ind w:left="2520" w:hanging="360"/>
      </w:pPr>
      <w:rPr/>
    </w:lvl>
    <w:lvl w:ilvl="4">
      <w:start w:val="1"/>
      <w:numFmt w:val="bullet"/>
      <w:lvlText w:val="o"/>
      <w:lvlJc w:val="left"/>
      <w:pPr>
        <w:ind w:left="3240" w:hanging="360"/>
      </w:pPr>
      <w:rPr/>
    </w:lvl>
    <w:lvl w:ilvl="5">
      <w:start w:val="1"/>
      <w:numFmt w:val="bullet"/>
      <w:lvlText w:val="▪"/>
      <w:lvlJc w:val="left"/>
      <w:pPr>
        <w:ind w:left="3960" w:hanging="360"/>
      </w:pPr>
      <w:rPr/>
    </w:lvl>
    <w:lvl w:ilvl="6">
      <w:start w:val="1"/>
      <w:numFmt w:val="bullet"/>
      <w:lvlText w:val="●"/>
      <w:lvlJc w:val="left"/>
      <w:pPr>
        <w:ind w:left="4680" w:hanging="360"/>
      </w:pPr>
      <w:rPr/>
    </w:lvl>
    <w:lvl w:ilvl="7">
      <w:start w:val="1"/>
      <w:numFmt w:val="bullet"/>
      <w:lvlText w:val="o"/>
      <w:lvlJc w:val="left"/>
      <w:pPr>
        <w:ind w:left="5400" w:hanging="360"/>
      </w:pPr>
      <w:rPr/>
    </w:lvl>
    <w:lvl w:ilvl="8">
      <w:start w:val="1"/>
      <w:numFmt w:val="bullet"/>
      <w:lvlText w:val="▪"/>
      <w:lvlJc w:val="left"/>
      <w:pPr>
        <w:ind w:left="6120" w:hanging="360"/>
      </w:pPr>
      <w:rPr/>
    </w:lvl>
  </w:abstractNum>
  <w:abstractNum w:abstractNumId="15">
    <w:lvl w:ilvl="0">
      <w:start w:val="1"/>
      <w:numFmt w:val="bullet"/>
      <w:lvlText w:val="●"/>
      <w:lvlJc w:val="left"/>
      <w:pPr>
        <w:ind w:left="360" w:hanging="360"/>
      </w:pPr>
      <w:rPr>
        <w:b w:val="0"/>
        <w:sz w:val="22"/>
        <w:szCs w:val="22"/>
      </w:rPr>
    </w:lvl>
    <w:lvl w:ilvl="1">
      <w:start w:val="1"/>
      <w:numFmt w:val="bullet"/>
      <w:lvlText w:val="○"/>
      <w:lvlJc w:val="left"/>
      <w:pPr>
        <w:ind w:left="1080" w:hanging="360"/>
      </w:pPr>
      <w:rPr>
        <w:rFonts w:ascii="Calibri" w:cs="Calibri" w:eastAsia="Calibri" w:hAnsi="Calibri"/>
        <w:b w:val="0"/>
        <w:sz w:val="22"/>
        <w:szCs w:val="22"/>
        <w:u w:val="none"/>
      </w:rPr>
    </w:lvl>
    <w:lvl w:ilvl="2">
      <w:start w:val="1"/>
      <w:numFmt w:val="bullet"/>
      <w:lvlText w:val="■"/>
      <w:lvlJc w:val="left"/>
      <w:pPr>
        <w:ind w:left="1800" w:hanging="360"/>
      </w:pPr>
      <w:rPr>
        <w:sz w:val="22"/>
        <w:szCs w:val="22"/>
        <w:u w:val="none"/>
      </w:rPr>
    </w:lvl>
    <w:lvl w:ilvl="3">
      <w:start w:val="1"/>
      <w:numFmt w:val="bullet"/>
      <w:lvlText w:val="●"/>
      <w:lvlJc w:val="left"/>
      <w:pPr>
        <w:ind w:left="2520" w:hanging="360"/>
      </w:pPr>
      <w:rPr/>
    </w:lvl>
    <w:lvl w:ilvl="4">
      <w:start w:val="1"/>
      <w:numFmt w:val="bullet"/>
      <w:lvlText w:val="○"/>
      <w:lvlJc w:val="left"/>
      <w:pPr>
        <w:ind w:left="3240" w:hanging="360"/>
      </w:pPr>
      <w:rPr/>
    </w:lvl>
    <w:lvl w:ilvl="5">
      <w:start w:val="1"/>
      <w:numFmt w:val="bullet"/>
      <w:lvlText w:val="■"/>
      <w:lvlJc w:val="left"/>
      <w:pPr>
        <w:ind w:left="3960" w:hanging="360"/>
      </w:pPr>
      <w:rPr/>
    </w:lvl>
    <w:lvl w:ilvl="6">
      <w:start w:val="1"/>
      <w:numFmt w:val="bullet"/>
      <w:lvlText w:val="●"/>
      <w:lvlJc w:val="left"/>
      <w:pPr>
        <w:ind w:left="4680" w:hanging="360"/>
      </w:pPr>
      <w:rPr/>
    </w:lvl>
    <w:lvl w:ilvl="7">
      <w:start w:val="1"/>
      <w:numFmt w:val="bullet"/>
      <w:lvlText w:val="○"/>
      <w:lvlJc w:val="left"/>
      <w:pPr>
        <w:ind w:left="5400" w:hanging="360"/>
      </w:pPr>
      <w:rPr/>
    </w:lvl>
    <w:lvl w:ilvl="8">
      <w:start w:val="1"/>
      <w:numFmt w:val="bullet"/>
      <w:lvlText w:val="■"/>
      <w:lvlJc w:val="left"/>
      <w:pPr>
        <w:ind w:left="6120" w:hanging="360"/>
      </w:pPr>
      <w:rPr/>
    </w:lvl>
  </w:abstractNum>
  <w:abstractNum w:abstractNumId="16">
    <w:lvl w:ilvl="0">
      <w:start w:val="1"/>
      <w:numFmt w:val="decimal"/>
      <w:lvlText w:val=""/>
      <w:lvlJc w:val="left"/>
      <w:pPr>
        <w:ind w:left="0" w:firstLine="0"/>
      </w:pPr>
      <w:rPr/>
    </w:lvl>
    <w:lvl w:ilvl="1">
      <w:start w:val="1"/>
      <w:numFmt w:val="decimal"/>
      <w:lvlText w:val=""/>
      <w:lvlJc w:val="left"/>
      <w:pPr>
        <w:ind w:left="0" w:firstLine="0"/>
      </w:pPr>
      <w:rPr/>
    </w:lvl>
    <w:lvl w:ilvl="2">
      <w:start w:val="1"/>
      <w:numFmt w:val="bullet"/>
      <w:lvlText w:val="●"/>
      <w:lvlJc w:val="left"/>
      <w:pPr>
        <w:ind w:left="2160" w:hanging="360"/>
      </w:pPr>
      <w:rPr>
        <w:b w:val="0"/>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7">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o"/>
      <w:lvlJc w:val="left"/>
      <w:pPr>
        <w:ind w:left="720" w:hanging="360"/>
      </w:pPr>
      <w:rPr/>
    </w:lvl>
    <w:lvl w:ilvl="1">
      <w:start w:val="1"/>
      <w:numFmt w:val="bullet"/>
      <w:lvlText w:val="o"/>
      <w:lvlJc w:val="left"/>
      <w:pPr>
        <w:ind w:left="1440" w:hanging="360"/>
      </w:pPr>
      <w:rPr/>
    </w:lvl>
    <w:lvl w:ilvl="2">
      <w:start w:val="1"/>
      <w:numFmt w:val="bullet"/>
      <w:lvlText w:val="○"/>
      <w:lvlJc w:val="left"/>
      <w:pPr>
        <w:ind w:left="720" w:hanging="360"/>
      </w:pPr>
      <w:rPr>
        <w:sz w:val="22"/>
        <w:szCs w:val="22"/>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20">
    <w:lvl w:ilvl="0">
      <w:start w:val="1"/>
      <w:numFmt w:val="bullet"/>
      <w:lvlText w:val="●"/>
      <w:lvlJc w:val="left"/>
      <w:pPr>
        <w:ind w:left="360" w:hanging="360"/>
      </w:pPr>
      <w:rPr>
        <w:rFonts w:ascii="Calibri" w:cs="Calibri" w:eastAsia="Calibri" w:hAnsi="Calibri"/>
        <w:b w:val="0"/>
        <w:sz w:val="22"/>
        <w:szCs w:val="22"/>
      </w:rPr>
    </w:lvl>
    <w:lvl w:ilvl="1">
      <w:start w:val="1"/>
      <w:numFmt w:val="bullet"/>
      <w:lvlText w:val="o"/>
      <w:lvlJc w:val="left"/>
      <w:pPr>
        <w:ind w:left="1080" w:hanging="360"/>
      </w:pPr>
      <w:rPr/>
    </w:lvl>
    <w:lvl w:ilvl="2">
      <w:start w:val="1"/>
      <w:numFmt w:val="bullet"/>
      <w:lvlText w:val="▪"/>
      <w:lvlJc w:val="left"/>
      <w:pPr>
        <w:ind w:left="1800" w:hanging="360"/>
      </w:pPr>
      <w:rPr/>
    </w:lvl>
    <w:lvl w:ilvl="3">
      <w:start w:val="1"/>
      <w:numFmt w:val="bullet"/>
      <w:lvlText w:val="●"/>
      <w:lvlJc w:val="left"/>
      <w:pPr>
        <w:ind w:left="2520" w:hanging="360"/>
      </w:pPr>
      <w:rPr/>
    </w:lvl>
    <w:lvl w:ilvl="4">
      <w:start w:val="1"/>
      <w:numFmt w:val="bullet"/>
      <w:lvlText w:val="o"/>
      <w:lvlJc w:val="left"/>
      <w:pPr>
        <w:ind w:left="3240" w:hanging="360"/>
      </w:pPr>
      <w:rPr/>
    </w:lvl>
    <w:lvl w:ilvl="5">
      <w:start w:val="1"/>
      <w:numFmt w:val="bullet"/>
      <w:lvlText w:val="▪"/>
      <w:lvlJc w:val="left"/>
      <w:pPr>
        <w:ind w:left="3960" w:hanging="360"/>
      </w:pPr>
      <w:rPr/>
    </w:lvl>
    <w:lvl w:ilvl="6">
      <w:start w:val="1"/>
      <w:numFmt w:val="bullet"/>
      <w:lvlText w:val="●"/>
      <w:lvlJc w:val="left"/>
      <w:pPr>
        <w:ind w:left="4680" w:hanging="360"/>
      </w:pPr>
      <w:rPr/>
    </w:lvl>
    <w:lvl w:ilvl="7">
      <w:start w:val="1"/>
      <w:numFmt w:val="bullet"/>
      <w:lvlText w:val="o"/>
      <w:lvlJc w:val="left"/>
      <w:pPr>
        <w:ind w:left="5400" w:hanging="360"/>
      </w:pPr>
      <w:rPr/>
    </w:lvl>
    <w:lvl w:ilvl="8">
      <w:start w:val="1"/>
      <w:numFmt w:val="bullet"/>
      <w:lvlText w:val="▪"/>
      <w:lvlJc w:val="left"/>
      <w:pPr>
        <w:ind w:left="6120" w:hanging="360"/>
      </w:pPr>
      <w:rPr/>
    </w:lvl>
  </w:abstractNum>
  <w:abstractNum w:abstractNumId="21">
    <w:lvl w:ilvl="0">
      <w:start w:val="1"/>
      <w:numFmt w:val="bullet"/>
      <w:lvlText w:val="●"/>
      <w:lvlJc w:val="left"/>
      <w:pPr>
        <w:ind w:left="720" w:hanging="360"/>
      </w:pPr>
      <w:rPr>
        <w:b w:val="0"/>
        <w:sz w:val="22"/>
        <w:szCs w:val="22"/>
        <w:u w:val="none"/>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22">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o"/>
      <w:lvlJc w:val="left"/>
      <w:pPr>
        <w:ind w:left="720" w:hanging="360"/>
      </w:pPr>
      <w:rPr/>
    </w:lvl>
    <w:lvl w:ilvl="1">
      <w:start w:val="1"/>
      <w:numFmt w:val="bullet"/>
      <w:lvlText w:val="○"/>
      <w:lvlJc w:val="left"/>
      <w:pPr>
        <w:ind w:left="720" w:hanging="360"/>
      </w:pPr>
      <w:rPr>
        <w:sz w:val="22"/>
        <w:szCs w:val="22"/>
      </w:rPr>
    </w:lvl>
    <w:lvl w:ilvl="2">
      <w:start w:val="1"/>
      <w:numFmt w:val="bullet"/>
      <w:lvlText w:val="●"/>
      <w:lvlJc w:val="left"/>
      <w:pPr>
        <w:ind w:left="2160" w:hanging="2160"/>
      </w:pPr>
      <w:rPr>
        <w:b w:val="0"/>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24">
    <w:lvl w:ilvl="0">
      <w:start w:val="1"/>
      <w:numFmt w:val="bullet"/>
      <w:lvlText w:val="o"/>
      <w:lvlJc w:val="left"/>
      <w:pPr>
        <w:ind w:left="2160" w:hanging="360"/>
      </w:pPr>
      <w:rPr/>
    </w:lvl>
    <w:lvl w:ilvl="1">
      <w:start w:val="1"/>
      <w:numFmt w:val="bullet"/>
      <w:lvlText w:val="o"/>
      <w:lvlJc w:val="left"/>
      <w:pPr>
        <w:ind w:left="2880" w:hanging="360"/>
      </w:pPr>
      <w:rPr/>
    </w:lvl>
    <w:lvl w:ilvl="2">
      <w:start w:val="1"/>
      <w:numFmt w:val="bullet"/>
      <w:lvlText w:val="●"/>
      <w:lvlJc w:val="left"/>
      <w:pPr>
        <w:ind w:left="2160" w:hanging="360"/>
      </w:pPr>
      <w:rPr>
        <w:b w:val="0"/>
        <w:sz w:val="22"/>
        <w:szCs w:val="22"/>
      </w:rPr>
    </w:lvl>
    <w:lvl w:ilvl="3">
      <w:start w:val="1"/>
      <w:numFmt w:val="bullet"/>
      <w:lvlText w:val="●"/>
      <w:lvlJc w:val="left"/>
      <w:pPr>
        <w:ind w:left="4320" w:hanging="360"/>
      </w:pPr>
      <w:rPr/>
    </w:lvl>
    <w:lvl w:ilvl="4">
      <w:start w:val="1"/>
      <w:numFmt w:val="bullet"/>
      <w:lvlText w:val="o"/>
      <w:lvlJc w:val="left"/>
      <w:pPr>
        <w:ind w:left="5040" w:hanging="360"/>
      </w:pPr>
      <w:rPr/>
    </w:lvl>
    <w:lvl w:ilvl="5">
      <w:start w:val="1"/>
      <w:numFmt w:val="bullet"/>
      <w:lvlText w:val="▪"/>
      <w:lvlJc w:val="left"/>
      <w:pPr>
        <w:ind w:left="5760" w:hanging="360"/>
      </w:pPr>
      <w:rPr/>
    </w:lvl>
    <w:lvl w:ilvl="6">
      <w:start w:val="1"/>
      <w:numFmt w:val="bullet"/>
      <w:lvlText w:val="●"/>
      <w:lvlJc w:val="left"/>
      <w:pPr>
        <w:ind w:left="6480" w:hanging="360"/>
      </w:pPr>
      <w:rPr/>
    </w:lvl>
    <w:lvl w:ilvl="7">
      <w:start w:val="1"/>
      <w:numFmt w:val="bullet"/>
      <w:lvlText w:val="o"/>
      <w:lvlJc w:val="left"/>
      <w:pPr>
        <w:ind w:left="7200" w:hanging="360"/>
      </w:pPr>
      <w:rPr/>
    </w:lvl>
    <w:lvl w:ilvl="8">
      <w:start w:val="1"/>
      <w:numFmt w:val="bullet"/>
      <w:lvlText w:val="▪"/>
      <w:lvlJc w:val="left"/>
      <w:pPr>
        <w:ind w:left="7920" w:hanging="360"/>
      </w:pPr>
      <w:rPr/>
    </w:lvl>
  </w:abstractNum>
  <w:abstractNum w:abstractNumId="25">
    <w:lvl w:ilvl="0">
      <w:start w:val="1"/>
      <w:numFmt w:val="bullet"/>
      <w:lvlText w:val="●"/>
      <w:lvlJc w:val="left"/>
      <w:pPr>
        <w:ind w:left="720" w:hanging="450"/>
      </w:pPr>
      <w:rPr>
        <w:sz w:val="22"/>
        <w:szCs w:val="22"/>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26">
    <w:lvl w:ilvl="0">
      <w:start w:val="1"/>
      <w:numFmt w:val="bullet"/>
      <w:lvlText w:val="●"/>
      <w:lvlJc w:val="left"/>
      <w:pPr>
        <w:ind w:left="720" w:hanging="360"/>
      </w:pPr>
      <w:rPr>
        <w:b w:val="0"/>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27">
    <w:lvl w:ilvl="0">
      <w:start w:val="1"/>
      <w:numFmt w:val="bullet"/>
      <w:lvlText w:val="○"/>
      <w:lvlJc w:val="left"/>
      <w:pPr>
        <w:ind w:left="720" w:hanging="360"/>
      </w:pPr>
      <w:rPr>
        <w:sz w:val="22"/>
        <w:szCs w:val="22"/>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28">
    <w:lvl w:ilvl="0">
      <w:start w:val="1"/>
      <w:numFmt w:val="decimal"/>
      <w:lvlText w:val=""/>
      <w:lvlJc w:val="left"/>
      <w:pPr>
        <w:ind w:left="0" w:firstLine="0"/>
      </w:pPr>
      <w:rPr/>
    </w:lvl>
    <w:lvl w:ilvl="1">
      <w:start w:val="1"/>
      <w:numFmt w:val="decimal"/>
      <w:lvlText w:val=""/>
      <w:lvlJc w:val="left"/>
      <w:pPr>
        <w:ind w:left="0" w:firstLine="0"/>
      </w:pPr>
      <w:rPr/>
    </w:lvl>
    <w:lvl w:ilvl="2">
      <w:start w:val="1"/>
      <w:numFmt w:val="bullet"/>
      <w:lvlText w:val="○"/>
      <w:lvlJc w:val="left"/>
      <w:pPr>
        <w:ind w:left="720" w:hanging="360"/>
      </w:pPr>
      <w:rPr>
        <w:sz w:val="22"/>
        <w:szCs w:val="22"/>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9">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
      <w:lvlJc w:val="left"/>
      <w:pPr>
        <w:ind w:left="0" w:firstLine="0"/>
      </w:pPr>
      <w:rPr/>
    </w:lvl>
    <w:lvl w:ilvl="1">
      <w:start w:val="1"/>
      <w:numFmt w:val="decimal"/>
      <w:lvlText w:val=""/>
      <w:lvlJc w:val="left"/>
      <w:pPr>
        <w:ind w:left="0" w:firstLine="0"/>
      </w:pPr>
      <w:rPr/>
    </w:lvl>
    <w:lvl w:ilvl="2">
      <w:start w:val="1"/>
      <w:numFmt w:val="bullet"/>
      <w:lvlText w:val="○"/>
      <w:lvlJc w:val="left"/>
      <w:pPr>
        <w:ind w:left="2160" w:hanging="360"/>
      </w:pPr>
      <w:rPr>
        <w:sz w:val="22"/>
        <w:szCs w:val="22"/>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sz w:val="22"/>
        <w:szCs w:val="22"/>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3">
    <w:lvl w:ilvl="0">
      <w:start w:val="1"/>
      <w:numFmt w:val="bullet"/>
      <w:lvlText w:val="●"/>
      <w:lvlJc w:val="left"/>
      <w:pPr>
        <w:ind w:left="360" w:hanging="360"/>
      </w:pPr>
      <w:rPr>
        <w:b w:val="0"/>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4">
    <w:lvl w:ilvl="0">
      <w:start w:val="1"/>
      <w:numFmt w:val="bullet"/>
      <w:lvlText w:val="o"/>
      <w:lvlJc w:val="left"/>
      <w:pPr>
        <w:ind w:left="2160" w:hanging="360"/>
      </w:pPr>
      <w:rPr/>
    </w:lvl>
    <w:lvl w:ilvl="1">
      <w:start w:val="1"/>
      <w:numFmt w:val="bullet"/>
      <w:lvlText w:val="○"/>
      <w:lvlJc w:val="left"/>
      <w:pPr>
        <w:ind w:left="720" w:hanging="360"/>
      </w:pPr>
      <w:rPr>
        <w:rFonts w:ascii="Calibri" w:cs="Calibri" w:eastAsia="Calibri" w:hAnsi="Calibri"/>
        <w:b w:val="0"/>
        <w:sz w:val="22"/>
        <w:szCs w:val="22"/>
      </w:rPr>
    </w:lvl>
    <w:lvl w:ilvl="2">
      <w:start w:val="1"/>
      <w:numFmt w:val="bullet"/>
      <w:lvlText w:val="▪"/>
      <w:lvlJc w:val="left"/>
      <w:pPr>
        <w:ind w:left="3600" w:hanging="360"/>
      </w:pPr>
      <w:rPr/>
    </w:lvl>
    <w:lvl w:ilvl="3">
      <w:start w:val="1"/>
      <w:numFmt w:val="bullet"/>
      <w:lvlText w:val="●"/>
      <w:lvlJc w:val="left"/>
      <w:pPr>
        <w:ind w:left="4320" w:hanging="360"/>
      </w:pPr>
      <w:rPr/>
    </w:lvl>
    <w:lvl w:ilvl="4">
      <w:start w:val="1"/>
      <w:numFmt w:val="bullet"/>
      <w:lvlText w:val="o"/>
      <w:lvlJc w:val="left"/>
      <w:pPr>
        <w:ind w:left="5040" w:hanging="360"/>
      </w:pPr>
      <w:rPr/>
    </w:lvl>
    <w:lvl w:ilvl="5">
      <w:start w:val="1"/>
      <w:numFmt w:val="bullet"/>
      <w:lvlText w:val="▪"/>
      <w:lvlJc w:val="left"/>
      <w:pPr>
        <w:ind w:left="5760" w:hanging="360"/>
      </w:pPr>
      <w:rPr/>
    </w:lvl>
    <w:lvl w:ilvl="6">
      <w:start w:val="1"/>
      <w:numFmt w:val="bullet"/>
      <w:lvlText w:val="●"/>
      <w:lvlJc w:val="left"/>
      <w:pPr>
        <w:ind w:left="6480" w:hanging="360"/>
      </w:pPr>
      <w:rPr/>
    </w:lvl>
    <w:lvl w:ilvl="7">
      <w:start w:val="1"/>
      <w:numFmt w:val="bullet"/>
      <w:lvlText w:val="o"/>
      <w:lvlJc w:val="left"/>
      <w:pPr>
        <w:ind w:left="7200" w:hanging="360"/>
      </w:pPr>
      <w:rPr/>
    </w:lvl>
    <w:lvl w:ilvl="8">
      <w:start w:val="1"/>
      <w:numFmt w:val="bullet"/>
      <w:lvlText w:val="▪"/>
      <w:lvlJc w:val="left"/>
      <w:pPr>
        <w:ind w:left="7920" w:hanging="360"/>
      </w:pPr>
      <w:rPr/>
    </w:lvl>
  </w:abstractNum>
  <w:abstractNum w:abstractNumId="35">
    <w:lvl w:ilvl="0">
      <w:start w:val="1"/>
      <w:numFmt w:val="bullet"/>
      <w:lvlText w:val="●"/>
      <w:lvlJc w:val="left"/>
      <w:pPr>
        <w:ind w:left="1440" w:hanging="360"/>
      </w:pPr>
      <w:rPr>
        <w:b w:val="0"/>
        <w:sz w:val="22"/>
        <w:szCs w:val="22"/>
        <w:u w:val="none"/>
      </w:rPr>
    </w:lvl>
    <w:lvl w:ilvl="1">
      <w:start w:val="1"/>
      <w:numFmt w:val="bullet"/>
      <w:lvlText w:val="○"/>
      <w:lvlJc w:val="left"/>
      <w:pPr>
        <w:ind w:left="2160" w:hanging="360"/>
      </w:pPr>
      <w:rPr/>
    </w:lvl>
    <w:lvl w:ilvl="2">
      <w:start w:val="1"/>
      <w:numFmt w:val="bullet"/>
      <w:lvlText w:val="■"/>
      <w:lvlJc w:val="left"/>
      <w:pPr>
        <w:ind w:left="2880" w:hanging="36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36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360"/>
      </w:pPr>
      <w:rPr/>
    </w:lvl>
  </w:abstractNum>
  <w:abstractNum w:abstractNumId="36">
    <w:lvl w:ilvl="0">
      <w:start w:val="1"/>
      <w:numFmt w:val="bullet"/>
      <w:lvlText w:val="●"/>
      <w:lvlJc w:val="left"/>
      <w:pPr>
        <w:ind w:left="360" w:hanging="360"/>
      </w:pPr>
      <w:rPr>
        <w:sz w:val="22"/>
        <w:szCs w:val="22"/>
      </w:rPr>
    </w:lvl>
    <w:lvl w:ilvl="1">
      <w:start w:val="1"/>
      <w:numFmt w:val="bullet"/>
      <w:lvlText w:val="○"/>
      <w:lvlJc w:val="left"/>
      <w:pPr>
        <w:ind w:left="1080" w:hanging="360"/>
      </w:pPr>
      <w:rPr/>
    </w:lvl>
    <w:lvl w:ilvl="2">
      <w:start w:val="1"/>
      <w:numFmt w:val="bullet"/>
      <w:lvlText w:val="■"/>
      <w:lvlJc w:val="left"/>
      <w:pPr>
        <w:ind w:left="1800" w:hanging="360"/>
      </w:pPr>
      <w:rPr/>
    </w:lvl>
    <w:lvl w:ilvl="3">
      <w:start w:val="1"/>
      <w:numFmt w:val="bullet"/>
      <w:lvlText w:val="●"/>
      <w:lvlJc w:val="left"/>
      <w:pPr>
        <w:ind w:left="2520" w:hanging="360"/>
      </w:pPr>
      <w:rPr/>
    </w:lvl>
    <w:lvl w:ilvl="4">
      <w:start w:val="1"/>
      <w:numFmt w:val="bullet"/>
      <w:lvlText w:val="○"/>
      <w:lvlJc w:val="left"/>
      <w:pPr>
        <w:ind w:left="3240" w:hanging="360"/>
      </w:pPr>
      <w:rPr/>
    </w:lvl>
    <w:lvl w:ilvl="5">
      <w:start w:val="1"/>
      <w:numFmt w:val="bullet"/>
      <w:lvlText w:val="■"/>
      <w:lvlJc w:val="left"/>
      <w:pPr>
        <w:ind w:left="3960" w:hanging="360"/>
      </w:pPr>
      <w:rPr/>
    </w:lvl>
    <w:lvl w:ilvl="6">
      <w:start w:val="1"/>
      <w:numFmt w:val="bullet"/>
      <w:lvlText w:val="●"/>
      <w:lvlJc w:val="left"/>
      <w:pPr>
        <w:ind w:left="4680" w:hanging="360"/>
      </w:pPr>
      <w:rPr/>
    </w:lvl>
    <w:lvl w:ilvl="7">
      <w:start w:val="1"/>
      <w:numFmt w:val="bullet"/>
      <w:lvlText w:val="○"/>
      <w:lvlJc w:val="left"/>
      <w:pPr>
        <w:ind w:left="5400" w:hanging="360"/>
      </w:pPr>
      <w:rPr/>
    </w:lvl>
    <w:lvl w:ilvl="8">
      <w:start w:val="1"/>
      <w:numFmt w:val="bullet"/>
      <w:lvlText w:val="■"/>
      <w:lvlJc w:val="left"/>
      <w:pPr>
        <w:ind w:left="6120" w:hanging="360"/>
      </w:pPr>
      <w:rPr/>
    </w:lvl>
  </w:abstractNum>
  <w:abstractNum w:abstractNumId="37">
    <w:lvl w:ilvl="0">
      <w:start w:val="1"/>
      <w:numFmt w:val="decimal"/>
      <w:lvlText w:val=""/>
      <w:lvlJc w:val="left"/>
      <w:pPr>
        <w:ind w:left="0" w:firstLine="0"/>
      </w:pPr>
      <w:rPr/>
    </w:lvl>
    <w:lvl w:ilvl="1">
      <w:start w:val="1"/>
      <w:numFmt w:val="decimal"/>
      <w:lvlText w:val=""/>
      <w:lvlJc w:val="left"/>
      <w:pPr>
        <w:ind w:left="0" w:firstLine="0"/>
      </w:pPr>
      <w:rPr/>
    </w:lvl>
    <w:lvl w:ilvl="2">
      <w:start w:val="1"/>
      <w:numFmt w:val="bullet"/>
      <w:lvlText w:val="○"/>
      <w:lvlJc w:val="left"/>
      <w:pPr>
        <w:ind w:left="2160" w:hanging="360"/>
      </w:pPr>
      <w:rPr>
        <w:sz w:val="22"/>
        <w:szCs w:val="22"/>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Century Gothic" w:cs="Century Gothic" w:eastAsia="Century Gothic" w:hAnsi="Century Gothic"/>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pPr>
    <w:rPr>
      <w:rFonts w:ascii="Century Gothic" w:cs="Century Gothic" w:eastAsia="Century Gothic" w:hAnsi="Century Gothic"/>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pPr>
    <w:rPr>
      <w:rFonts w:ascii="Century Gothic" w:cs="Century Gothic" w:eastAsia="Century Gothic" w:hAnsi="Century Gothic"/>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Century Gothic" w:cs="Century Gothic" w:eastAsia="Century Gothic" w:hAnsi="Century Gothic"/>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Century Gothic" w:cs="Century Gothic" w:eastAsia="Century Gothic" w:hAnsi="Century Gothic"/>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Century Gothic" w:cs="Century Gothic" w:eastAsia="Century Gothic" w:hAnsi="Century Gothic"/>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widowControl w:val="1"/>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pPr>
      <w:widowControl w:val="1"/>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nv.drcedirect.com/" TargetMode="External"/><Relationship Id="rId10" Type="http://schemas.openxmlformats.org/officeDocument/2006/relationships/hyperlink" Target="http://nv.drcedirect.com/"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